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C6189" w14:textId="77777777" w:rsidR="00191870" w:rsidRDefault="00191870">
      <w:pPr>
        <w:spacing w:after="0" w:line="240" w:lineRule="auto"/>
        <w:jc w:val="both"/>
        <w:rPr>
          <w:rFonts w:ascii="Times New Roman" w:eastAsia="Times New Roman" w:hAnsi="Times New Roman" w:cs="Times New Roman"/>
          <w:sz w:val="24"/>
          <w:szCs w:val="24"/>
        </w:rPr>
      </w:pPr>
    </w:p>
    <w:p w14:paraId="117F6019" w14:textId="77777777" w:rsidR="009144C0" w:rsidRDefault="009144C0">
      <w:pPr>
        <w:spacing w:after="0" w:line="240" w:lineRule="auto"/>
        <w:jc w:val="both"/>
        <w:rPr>
          <w:rFonts w:ascii="Times New Roman" w:eastAsia="Times New Roman" w:hAnsi="Times New Roman" w:cs="Times New Roman"/>
          <w:b/>
          <w:color w:val="000000"/>
          <w:sz w:val="24"/>
          <w:szCs w:val="24"/>
        </w:rPr>
      </w:pPr>
    </w:p>
    <w:p w14:paraId="05CCC2E1" w14:textId="77777777" w:rsidR="00191870" w:rsidRDefault="00E916A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EESTI PEAKOKKADE ÜHENDUSE KUTSE ANDMISE KORD</w:t>
      </w:r>
    </w:p>
    <w:p w14:paraId="1B5CEB36" w14:textId="5B48637B" w:rsidR="00191870" w:rsidRDefault="00E916A6">
      <w:pPr>
        <w:spacing w:after="0" w:line="240" w:lineRule="auto"/>
        <w:jc w:val="center"/>
        <w:rPr>
          <w:rFonts w:ascii="Times New Roman" w:eastAsia="Times New Roman" w:hAnsi="Times New Roman" w:cs="Times New Roman"/>
          <w:sz w:val="24"/>
          <w:szCs w:val="24"/>
        </w:rPr>
      </w:pPr>
      <w:r w:rsidRPr="00F40CBF">
        <w:rPr>
          <w:rFonts w:ascii="Times New Roman" w:eastAsia="Times New Roman" w:hAnsi="Times New Roman" w:cs="Times New Roman"/>
          <w:b/>
          <w:bCs/>
          <w:color w:val="000000"/>
          <w:sz w:val="24"/>
          <w:szCs w:val="24"/>
        </w:rPr>
        <w:t>Toitlustus- ja majutusteeninduse valdkonna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kutsetele</w:t>
      </w:r>
    </w:p>
    <w:p w14:paraId="56B8364E" w14:textId="77777777" w:rsidR="00191870" w:rsidRDefault="00E916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7A3EBDE4" w14:textId="3721FA0F" w:rsidR="00191870" w:rsidRPr="009144C0" w:rsidRDefault="00E916A6" w:rsidP="009144C0">
      <w:pPr>
        <w:pStyle w:val="ListParagraph"/>
        <w:numPr>
          <w:ilvl w:val="0"/>
          <w:numId w:val="3"/>
        </w:numPr>
        <w:tabs>
          <w:tab w:val="left" w:pos="284"/>
        </w:tabs>
        <w:spacing w:after="0" w:line="240" w:lineRule="auto"/>
        <w:ind w:hanging="720"/>
        <w:rPr>
          <w:rFonts w:ascii="Times New Roman" w:eastAsia="Times New Roman" w:hAnsi="Times New Roman" w:cs="Times New Roman"/>
          <w:b/>
          <w:color w:val="000000"/>
          <w:sz w:val="24"/>
          <w:szCs w:val="24"/>
        </w:rPr>
      </w:pPr>
      <w:r w:rsidRPr="00AE563D">
        <w:rPr>
          <w:rFonts w:ascii="Times New Roman" w:eastAsia="Times New Roman" w:hAnsi="Times New Roman" w:cs="Times New Roman"/>
          <w:b/>
          <w:color w:val="000000"/>
          <w:sz w:val="24"/>
          <w:szCs w:val="24"/>
        </w:rPr>
        <w:t>ÜLDOSA</w:t>
      </w:r>
    </w:p>
    <w:p w14:paraId="4D077583" w14:textId="2D82D26A" w:rsidR="00191870" w:rsidRDefault="00E916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 Kutse andmise kord (edaspidi kord) reguleerib järgmiste kutsete andmise korraldamist :</w:t>
      </w:r>
    </w:p>
    <w:p w14:paraId="323406D8" w14:textId="3307F108" w:rsidR="00191870" w:rsidRDefault="00E916A6" w:rsidP="009144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1.1.1 Köögiabiline, tase 2 </w:t>
      </w:r>
    </w:p>
    <w:p w14:paraId="10F767A9" w14:textId="77777777" w:rsidR="00191870" w:rsidRDefault="00E916A6" w:rsidP="009144C0">
      <w:pPr>
        <w:spacing w:after="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1.1.2 Abikokk, tase 3 </w:t>
      </w:r>
    </w:p>
    <w:p w14:paraId="7E50740A" w14:textId="77777777" w:rsidR="00191870" w:rsidRDefault="00E916A6" w:rsidP="009144C0">
      <w:pPr>
        <w:spacing w:after="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1.1.3 Kokk, tase 4 </w:t>
      </w:r>
    </w:p>
    <w:p w14:paraId="6F80A5EE" w14:textId="77777777" w:rsidR="00191870" w:rsidRDefault="00E916A6" w:rsidP="009144C0">
      <w:pPr>
        <w:spacing w:after="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1.1.4 Vanemkokk, tase 5 </w:t>
      </w:r>
    </w:p>
    <w:p w14:paraId="356A96DE" w14:textId="77777777" w:rsidR="00191870" w:rsidRDefault="00E916A6" w:rsidP="009144C0">
      <w:pPr>
        <w:spacing w:after="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1.1.5 Abikelner, tase 3 </w:t>
      </w:r>
    </w:p>
    <w:p w14:paraId="552AA2C8" w14:textId="77777777" w:rsidR="00191870" w:rsidRDefault="00E916A6" w:rsidP="009144C0">
      <w:pPr>
        <w:spacing w:after="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1.1.6 Kelner, tase 4 </w:t>
      </w:r>
    </w:p>
    <w:p w14:paraId="5FB3AE38" w14:textId="77777777" w:rsidR="00191870" w:rsidRDefault="00E916A6" w:rsidP="009144C0">
      <w:pPr>
        <w:spacing w:after="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1.1.7 Vanemkelner, tase 5 </w:t>
      </w:r>
    </w:p>
    <w:p w14:paraId="0B2F72D6" w14:textId="77777777" w:rsidR="00191870" w:rsidRDefault="00E916A6" w:rsidP="009144C0">
      <w:pPr>
        <w:spacing w:after="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1.1.8 Baarmen, tase 4 </w:t>
      </w:r>
    </w:p>
    <w:p w14:paraId="36554313" w14:textId="77777777" w:rsidR="00191870" w:rsidRDefault="00E916A6" w:rsidP="009144C0">
      <w:pPr>
        <w:spacing w:after="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1.1.9 Vanembaarmen, tase 5 </w:t>
      </w:r>
    </w:p>
    <w:p w14:paraId="7FFB06BE" w14:textId="53D46AA1" w:rsidR="00191870" w:rsidRDefault="00E916A6" w:rsidP="009144C0">
      <w:pPr>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1.1.10 Turismiettevõtte teenindaja, tase 4 </w:t>
      </w:r>
    </w:p>
    <w:p w14:paraId="170B8FF6" w14:textId="3E1B2E40" w:rsidR="00936B13" w:rsidRPr="005C4B28" w:rsidRDefault="00936B13" w:rsidP="009144C0">
      <w:pPr>
        <w:spacing w:after="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1.1.11 </w:t>
      </w:r>
      <w:r w:rsidRPr="005C4B28">
        <w:rPr>
          <w:rFonts w:ascii="Times New Roman" w:eastAsia="Times New Roman" w:hAnsi="Times New Roman" w:cs="Times New Roman"/>
          <w:sz w:val="24"/>
          <w:szCs w:val="24"/>
        </w:rPr>
        <w:t>Hotelliteenindaja, tase 4</w:t>
      </w:r>
    </w:p>
    <w:p w14:paraId="347C449A" w14:textId="1A868354" w:rsidR="00936B13" w:rsidRPr="009144C0" w:rsidRDefault="00E916A6" w:rsidP="009144C0">
      <w:pPr>
        <w:spacing w:after="0" w:line="240" w:lineRule="auto"/>
        <w:ind w:left="360" w:hanging="360"/>
        <w:jc w:val="both"/>
        <w:rPr>
          <w:rFonts w:ascii="Times New Roman" w:eastAsia="Times New Roman" w:hAnsi="Times New Roman" w:cs="Times New Roman"/>
          <w:color w:val="000000"/>
          <w:sz w:val="24"/>
          <w:szCs w:val="24"/>
        </w:rPr>
      </w:pPr>
      <w:r w:rsidRPr="005C4B28">
        <w:rPr>
          <w:rFonts w:ascii="Times New Roman" w:eastAsia="Times New Roman" w:hAnsi="Times New Roman" w:cs="Times New Roman"/>
          <w:color w:val="000000"/>
          <w:sz w:val="24"/>
          <w:szCs w:val="24"/>
        </w:rPr>
        <w:t>1.1.1</w:t>
      </w:r>
      <w:r w:rsidR="00936B13" w:rsidRPr="005C4B28">
        <w:rPr>
          <w:rFonts w:ascii="Times New Roman" w:eastAsia="Times New Roman" w:hAnsi="Times New Roman" w:cs="Times New Roman"/>
          <w:color w:val="000000"/>
          <w:sz w:val="24"/>
          <w:szCs w:val="24"/>
        </w:rPr>
        <w:t>2</w:t>
      </w:r>
      <w:r w:rsidRPr="005C4B28">
        <w:rPr>
          <w:rFonts w:ascii="Times New Roman" w:eastAsia="Times New Roman" w:hAnsi="Times New Roman" w:cs="Times New Roman"/>
          <w:color w:val="000000"/>
          <w:sz w:val="24"/>
          <w:szCs w:val="24"/>
        </w:rPr>
        <w:t xml:space="preserve"> Hotelliteeninduse spetsialist, tase 5</w:t>
      </w:r>
    </w:p>
    <w:p w14:paraId="2D6181DE" w14:textId="2FCF3FB4" w:rsidR="00A34471" w:rsidRPr="00561DD9" w:rsidRDefault="00A34471" w:rsidP="002B3267">
      <w:pPr>
        <w:pStyle w:val="ListParagraph"/>
        <w:numPr>
          <w:ilvl w:val="1"/>
          <w:numId w:val="3"/>
        </w:numPr>
        <w:spacing w:after="0" w:line="240" w:lineRule="auto"/>
        <w:ind w:left="426" w:hanging="426"/>
        <w:jc w:val="both"/>
        <w:rPr>
          <w:rFonts w:ascii="Times New Roman" w:eastAsia="Times New Roman" w:hAnsi="Times New Roman" w:cs="Times New Roman"/>
          <w:sz w:val="24"/>
          <w:szCs w:val="24"/>
        </w:rPr>
      </w:pPr>
      <w:r w:rsidRPr="00561DD9">
        <w:rPr>
          <w:rFonts w:ascii="Times New Roman" w:eastAsia="Times New Roman" w:hAnsi="Times New Roman" w:cs="Times New Roman"/>
          <w:sz w:val="24"/>
          <w:szCs w:val="24"/>
        </w:rPr>
        <w:t>Kutsete Turismiettevõtte teenindaja, tase 4 ja Hotelliteeninduse spetsialist, tase 5 (mille aluseks olevad kutsestandardid kehtisid kuni 13.10.2021) andmine kutseõppe tasemeõppe lõpetajatele jätkub kuni 02.11.2024 a õppijatele, kes õppisid vastavatel õppekavadel seisuga 13.10.2021.</w:t>
      </w:r>
    </w:p>
    <w:p w14:paraId="5FA37ECC" w14:textId="10BFF965" w:rsidR="00A34471" w:rsidRPr="00A34471" w:rsidRDefault="00A34471" w:rsidP="002B3267">
      <w:pPr>
        <w:pStyle w:val="ListParagraph"/>
        <w:spacing w:after="0" w:line="240" w:lineRule="auto"/>
        <w:ind w:left="567" w:hanging="141"/>
        <w:jc w:val="both"/>
        <w:rPr>
          <w:rFonts w:ascii="Times New Roman" w:eastAsia="Times New Roman" w:hAnsi="Times New Roman" w:cs="Times New Roman"/>
          <w:sz w:val="24"/>
          <w:szCs w:val="24"/>
        </w:rPr>
      </w:pPr>
      <w:r w:rsidRPr="00561DD9">
        <w:rPr>
          <w:rFonts w:ascii="Times New Roman" w:eastAsia="Times New Roman" w:hAnsi="Times New Roman" w:cs="Times New Roman"/>
          <w:sz w:val="24"/>
          <w:szCs w:val="24"/>
        </w:rPr>
        <w:t>Alus: SA Kutsekoda 21.10.2021 korraldus nr 1-3/34</w:t>
      </w:r>
    </w:p>
    <w:p w14:paraId="67E1ED93" w14:textId="08815712" w:rsidR="00191870" w:rsidRDefault="00E916A6" w:rsidP="009144C0">
      <w:pPr>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936B13">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Iga kutse kompetentsusnõuded on kehtestatud kutsestandardis. Kutsestandardid on leitavad Kutsekoja veebilehel aadressil </w:t>
      </w:r>
      <w:hyperlink r:id="rId9">
        <w:r>
          <w:rPr>
            <w:rFonts w:ascii="Times New Roman" w:eastAsia="Times New Roman" w:hAnsi="Times New Roman" w:cs="Times New Roman"/>
            <w:color w:val="0000FF"/>
            <w:sz w:val="24"/>
            <w:szCs w:val="24"/>
            <w:u w:val="single"/>
          </w:rPr>
          <w:t>https://www.kutsekoda.ee/kutsestandardid/</w:t>
        </w:r>
      </w:hyperlink>
      <w:r>
        <w:rPr>
          <w:rFonts w:ascii="Times New Roman" w:eastAsia="Times New Roman" w:hAnsi="Times New Roman" w:cs="Times New Roman"/>
          <w:color w:val="000000"/>
          <w:sz w:val="24"/>
          <w:szCs w:val="24"/>
        </w:rPr>
        <w:t>.</w:t>
      </w:r>
      <w:r w:rsidR="00961C1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Kompetentsuse hindamise positiivse tulemusena väljastatakse kutsetunnistus.</w:t>
      </w:r>
    </w:p>
    <w:p w14:paraId="616413F1" w14:textId="703ED292" w:rsidR="00191870" w:rsidRDefault="00E916A6" w:rsidP="009144C0">
      <w:pPr>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936B13">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Kutse taotlemine ja tõendamine, sh </w:t>
      </w:r>
      <w:proofErr w:type="spellStart"/>
      <w:r>
        <w:rPr>
          <w:rFonts w:ascii="Times New Roman" w:eastAsia="Times New Roman" w:hAnsi="Times New Roman" w:cs="Times New Roman"/>
          <w:color w:val="000000"/>
          <w:sz w:val="24"/>
          <w:szCs w:val="24"/>
        </w:rPr>
        <w:t>taastõendamine</w:t>
      </w:r>
      <w:proofErr w:type="spellEnd"/>
      <w:r>
        <w:rPr>
          <w:rFonts w:ascii="Times New Roman" w:eastAsia="Times New Roman" w:hAnsi="Times New Roman" w:cs="Times New Roman"/>
          <w:color w:val="000000"/>
          <w:sz w:val="24"/>
          <w:szCs w:val="24"/>
        </w:rPr>
        <w:t>, on taotlejale tasuline (vastavalt kutseseaduse § 17 lõikele 2), tasu suuruse kalkuleerib kutse andja ja kinnitab  Kutsenõukogu (edaspidi kutsenõukogu).</w:t>
      </w:r>
    </w:p>
    <w:p w14:paraId="575DE1D6" w14:textId="544E1DA7" w:rsidR="00191870" w:rsidRDefault="00E916A6" w:rsidP="009144C0">
      <w:pP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936B13">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Korra ja selle muudatused kinnitab kutsenõukogu ning need jõustuvad kutsenõukogu koosolekule järgneval kutse andmise väljakuulutamisel (v.a kutsekomisjoni koosseisu muudatused, mis jõustuvad kutsenõukogu otsuse tegemise hetkest).</w:t>
      </w:r>
    </w:p>
    <w:p w14:paraId="3CF20D19" w14:textId="77777777" w:rsidR="00191870" w:rsidRDefault="00191870">
      <w:pPr>
        <w:spacing w:after="0" w:line="240" w:lineRule="auto"/>
        <w:jc w:val="both"/>
        <w:rPr>
          <w:rFonts w:ascii="Times New Roman" w:eastAsia="Times New Roman" w:hAnsi="Times New Roman" w:cs="Times New Roman"/>
          <w:sz w:val="24"/>
          <w:szCs w:val="24"/>
        </w:rPr>
      </w:pPr>
    </w:p>
    <w:p w14:paraId="469C989F" w14:textId="77777777" w:rsidR="009144C0" w:rsidRDefault="009144C0">
      <w:pPr>
        <w:spacing w:after="0" w:line="240" w:lineRule="auto"/>
        <w:jc w:val="both"/>
        <w:rPr>
          <w:rFonts w:ascii="Times New Roman" w:eastAsia="Times New Roman" w:hAnsi="Times New Roman" w:cs="Times New Roman"/>
          <w:sz w:val="24"/>
          <w:szCs w:val="24"/>
        </w:rPr>
      </w:pPr>
    </w:p>
    <w:p w14:paraId="71BB4AF4" w14:textId="0097F6D7" w:rsidR="00191870" w:rsidRDefault="00E916A6" w:rsidP="00AE563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KUTSE TAOTLEMISE </w:t>
      </w:r>
      <w:r>
        <w:rPr>
          <w:rFonts w:ascii="Times New Roman" w:eastAsia="Times New Roman" w:hAnsi="Times New Roman" w:cs="Times New Roman"/>
          <w:b/>
          <w:sz w:val="24"/>
          <w:szCs w:val="24"/>
        </w:rPr>
        <w:t xml:space="preserve">EELTINGIMUSED </w:t>
      </w:r>
      <w:r>
        <w:rPr>
          <w:rFonts w:ascii="Times New Roman" w:eastAsia="Times New Roman" w:hAnsi="Times New Roman" w:cs="Times New Roman"/>
          <w:b/>
          <w:color w:val="000000"/>
          <w:sz w:val="24"/>
          <w:szCs w:val="24"/>
        </w:rPr>
        <w:t>JA ESITATAVAD DOKUMENDID</w:t>
      </w:r>
    </w:p>
    <w:p w14:paraId="5F664274" w14:textId="75E61BAD" w:rsidR="00191870" w:rsidRPr="00AE563D" w:rsidRDefault="00E916A6" w:rsidP="009144C0">
      <w:pPr>
        <w:spacing w:after="0" w:line="240" w:lineRule="auto"/>
        <w:jc w:val="both"/>
        <w:rPr>
          <w:rFonts w:ascii="Times New Roman" w:eastAsia="Times New Roman" w:hAnsi="Times New Roman" w:cs="Times New Roman"/>
          <w:b/>
          <w:sz w:val="36"/>
          <w:szCs w:val="36"/>
        </w:rPr>
      </w:pPr>
      <w:r>
        <w:rPr>
          <w:rFonts w:ascii="Times New Roman" w:eastAsia="Times New Roman" w:hAnsi="Times New Roman" w:cs="Times New Roman"/>
          <w:color w:val="000000"/>
          <w:sz w:val="24"/>
          <w:szCs w:val="24"/>
        </w:rPr>
        <w:t>Kutse taotlemise</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szCs w:val="24"/>
        </w:rPr>
        <w:t>eeltingimused: </w:t>
      </w:r>
    </w:p>
    <w:p w14:paraId="19F8C18F" w14:textId="143AAA31" w:rsidR="00191870" w:rsidRDefault="00E916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 Ku</w:t>
      </w:r>
      <w:r w:rsidR="00AE563D">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se taotlemise eeltingimused töömaailma taotlejale: </w:t>
      </w:r>
    </w:p>
    <w:p w14:paraId="745540AC" w14:textId="10FE3A67" w:rsidR="00E94CE6" w:rsidRDefault="00E94CE6" w:rsidP="009144C0">
      <w:pPr>
        <w:spacing w:after="0" w:line="240" w:lineRule="auto"/>
        <w:ind w:left="432" w:hanging="432"/>
        <w:jc w:val="both"/>
        <w:rPr>
          <w:rFonts w:ascii="Times New Roman" w:eastAsia="Times New Roman" w:hAnsi="Times New Roman" w:cs="Times New Roman"/>
          <w:color w:val="000000"/>
          <w:sz w:val="24"/>
          <w:szCs w:val="24"/>
        </w:rPr>
      </w:pPr>
      <w:bookmarkStart w:id="0" w:name="_Hlk71123835"/>
    </w:p>
    <w:p w14:paraId="041348AE" w14:textId="77777777" w:rsidR="00DA1AD6" w:rsidRDefault="00DA1AD6" w:rsidP="009144C0">
      <w:pPr>
        <w:spacing w:after="0" w:line="240" w:lineRule="auto"/>
        <w:ind w:left="432" w:hanging="432"/>
        <w:jc w:val="both"/>
        <w:rPr>
          <w:rFonts w:ascii="Times New Roman" w:eastAsia="Times New Roman" w:hAnsi="Times New Roman" w:cs="Times New Roman"/>
          <w:color w:val="000000"/>
          <w:sz w:val="24"/>
          <w:szCs w:val="24"/>
        </w:rPr>
      </w:pPr>
    </w:p>
    <w:p w14:paraId="772652CD" w14:textId="3FD548C3" w:rsidR="00191870" w:rsidRDefault="00E916A6" w:rsidP="009144C0">
      <w:pPr>
        <w:spacing w:after="0" w:line="240" w:lineRule="auto"/>
        <w:ind w:left="432" w:hanging="43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2.1.1 Köögiabiline, tase 2 eeltingimused on: - eeltingimused puuduvad; </w:t>
      </w:r>
    </w:p>
    <w:p w14:paraId="14438A19" w14:textId="77777777" w:rsidR="00191870" w:rsidRDefault="00E916A6" w:rsidP="009144C0">
      <w:pPr>
        <w:spacing w:after="0" w:line="240" w:lineRule="auto"/>
        <w:ind w:left="432" w:hanging="43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2.1.2 Abikokk, tase 3 eeltingimused on: - eeltingimused puuduvad;</w:t>
      </w:r>
    </w:p>
    <w:p w14:paraId="7E158BDD" w14:textId="20985786" w:rsidR="00191870" w:rsidRPr="002101DA" w:rsidRDefault="00E916A6" w:rsidP="009144C0">
      <w:pPr>
        <w:spacing w:after="0" w:line="240" w:lineRule="auto"/>
        <w:ind w:left="432" w:hanging="43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2.1.3 Kokk, tase 4 </w:t>
      </w:r>
      <w:r w:rsidRPr="002101DA">
        <w:rPr>
          <w:rFonts w:ascii="Times New Roman" w:eastAsia="Times New Roman" w:hAnsi="Times New Roman" w:cs="Times New Roman"/>
          <w:color w:val="000000"/>
          <w:sz w:val="24"/>
          <w:szCs w:val="24"/>
        </w:rPr>
        <w:t xml:space="preserve">eeltingimused on: </w:t>
      </w:r>
      <w:r w:rsidR="008954E6" w:rsidRPr="002101DA">
        <w:rPr>
          <w:rFonts w:ascii="Times New Roman" w:eastAsia="Times New Roman" w:hAnsi="Times New Roman" w:cs="Times New Roman"/>
          <w:color w:val="000000"/>
          <w:sz w:val="24"/>
          <w:szCs w:val="24"/>
        </w:rPr>
        <w:t>põhiharidus; - erialase koolituse läbimine; </w:t>
      </w:r>
    </w:p>
    <w:p w14:paraId="1BA392A0" w14:textId="77777777" w:rsidR="00191870" w:rsidRPr="002101DA" w:rsidRDefault="00E916A6" w:rsidP="00E94CE6">
      <w:pPr>
        <w:spacing w:after="0" w:line="240" w:lineRule="auto"/>
        <w:ind w:left="567" w:hanging="567"/>
        <w:jc w:val="both"/>
        <w:rPr>
          <w:rFonts w:ascii="Times New Roman" w:eastAsia="Times New Roman" w:hAnsi="Times New Roman" w:cs="Times New Roman"/>
          <w:sz w:val="24"/>
          <w:szCs w:val="24"/>
        </w:rPr>
      </w:pPr>
      <w:r w:rsidRPr="002101DA">
        <w:rPr>
          <w:rFonts w:ascii="Times New Roman" w:eastAsia="Times New Roman" w:hAnsi="Times New Roman" w:cs="Times New Roman"/>
          <w:color w:val="000000"/>
          <w:sz w:val="24"/>
          <w:szCs w:val="24"/>
        </w:rPr>
        <w:t>2.1.4 Vanemkokk, tase 5 eeltingimused on: - keskharidus; erialase koolituse läbimine; - erialane töökogemus; </w:t>
      </w:r>
    </w:p>
    <w:p w14:paraId="6D3CC8FB" w14:textId="77777777" w:rsidR="00191870" w:rsidRPr="002101DA" w:rsidRDefault="00E916A6" w:rsidP="00E94CE6">
      <w:pPr>
        <w:spacing w:after="0" w:line="240" w:lineRule="auto"/>
        <w:jc w:val="both"/>
        <w:rPr>
          <w:rFonts w:ascii="Times New Roman" w:eastAsia="Times New Roman" w:hAnsi="Times New Roman" w:cs="Times New Roman"/>
          <w:sz w:val="24"/>
          <w:szCs w:val="24"/>
        </w:rPr>
      </w:pPr>
      <w:r w:rsidRPr="002101DA">
        <w:rPr>
          <w:rFonts w:ascii="Times New Roman" w:eastAsia="Times New Roman" w:hAnsi="Times New Roman" w:cs="Times New Roman"/>
          <w:color w:val="000000"/>
          <w:sz w:val="24"/>
          <w:szCs w:val="24"/>
        </w:rPr>
        <w:t>2.1.5 Abikelner, tase 3 eeltingimused on: - eeltingimused puuduvad; </w:t>
      </w:r>
    </w:p>
    <w:p w14:paraId="4FF7429D" w14:textId="77777777" w:rsidR="00191870" w:rsidRPr="002101DA" w:rsidRDefault="00E916A6" w:rsidP="00E94CE6">
      <w:pPr>
        <w:spacing w:after="0" w:line="240" w:lineRule="auto"/>
        <w:jc w:val="both"/>
        <w:rPr>
          <w:rFonts w:ascii="Times New Roman" w:eastAsia="Times New Roman" w:hAnsi="Times New Roman" w:cs="Times New Roman"/>
          <w:sz w:val="24"/>
          <w:szCs w:val="24"/>
        </w:rPr>
      </w:pPr>
      <w:r w:rsidRPr="002101DA">
        <w:rPr>
          <w:rFonts w:ascii="Times New Roman" w:eastAsia="Times New Roman" w:hAnsi="Times New Roman" w:cs="Times New Roman"/>
          <w:color w:val="000000"/>
          <w:sz w:val="24"/>
          <w:szCs w:val="24"/>
        </w:rPr>
        <w:t>2.1.6 Kelner, tase 4 eeltingimused on: - põhiharidus; - erialase koolituse läbimine; </w:t>
      </w:r>
    </w:p>
    <w:p w14:paraId="5BC35D92" w14:textId="77777777" w:rsidR="00191870" w:rsidRPr="002101DA" w:rsidRDefault="00E916A6" w:rsidP="00E94CE6">
      <w:pPr>
        <w:spacing w:after="0" w:line="240" w:lineRule="auto"/>
        <w:ind w:left="567" w:hanging="567"/>
        <w:jc w:val="both"/>
        <w:rPr>
          <w:rFonts w:ascii="Times New Roman" w:eastAsia="Times New Roman" w:hAnsi="Times New Roman" w:cs="Times New Roman"/>
          <w:sz w:val="24"/>
          <w:szCs w:val="24"/>
        </w:rPr>
      </w:pPr>
      <w:r w:rsidRPr="002101DA">
        <w:rPr>
          <w:rFonts w:ascii="Times New Roman" w:eastAsia="Times New Roman" w:hAnsi="Times New Roman" w:cs="Times New Roman"/>
          <w:color w:val="000000"/>
          <w:sz w:val="24"/>
          <w:szCs w:val="24"/>
        </w:rPr>
        <w:t>2.1.7 Vanemkelner, tase 5 eeltingimused on: - keskharidus; - erialase koolituse läbimine; - erialane töökogemus; </w:t>
      </w:r>
    </w:p>
    <w:p w14:paraId="70E99063" w14:textId="64F1DBCB" w:rsidR="00191870" w:rsidRPr="002101DA" w:rsidRDefault="00E916A6" w:rsidP="00E94CE6">
      <w:pPr>
        <w:spacing w:after="0" w:line="240" w:lineRule="auto"/>
        <w:jc w:val="both"/>
        <w:rPr>
          <w:rFonts w:ascii="Times New Roman" w:eastAsia="Times New Roman" w:hAnsi="Times New Roman" w:cs="Times New Roman"/>
          <w:sz w:val="24"/>
          <w:szCs w:val="24"/>
        </w:rPr>
      </w:pPr>
      <w:r w:rsidRPr="002101DA">
        <w:rPr>
          <w:rFonts w:ascii="Times New Roman" w:eastAsia="Times New Roman" w:hAnsi="Times New Roman" w:cs="Times New Roman"/>
          <w:color w:val="000000"/>
          <w:sz w:val="24"/>
          <w:szCs w:val="24"/>
        </w:rPr>
        <w:t xml:space="preserve">2.1.8 Baarmen, tase 4 eeltingimused on: </w:t>
      </w:r>
      <w:r w:rsidR="008954E6" w:rsidRPr="002101DA">
        <w:rPr>
          <w:rFonts w:ascii="Times New Roman" w:eastAsia="Times New Roman" w:hAnsi="Times New Roman" w:cs="Times New Roman"/>
          <w:color w:val="000000"/>
          <w:sz w:val="24"/>
          <w:szCs w:val="24"/>
        </w:rPr>
        <w:t>põhiharidus; - erialase koolituse läbimine; </w:t>
      </w:r>
    </w:p>
    <w:p w14:paraId="4B552AD0" w14:textId="59139FF5" w:rsidR="00191870" w:rsidRPr="002101DA" w:rsidRDefault="00E916A6" w:rsidP="00E94CE6">
      <w:pPr>
        <w:spacing w:after="0" w:line="240" w:lineRule="auto"/>
        <w:ind w:left="567" w:hanging="567"/>
        <w:jc w:val="both"/>
        <w:rPr>
          <w:rFonts w:ascii="Times New Roman" w:eastAsia="Times New Roman" w:hAnsi="Times New Roman" w:cs="Times New Roman"/>
          <w:sz w:val="24"/>
          <w:szCs w:val="24"/>
        </w:rPr>
      </w:pPr>
      <w:r w:rsidRPr="002101DA">
        <w:rPr>
          <w:rFonts w:ascii="Times New Roman" w:eastAsia="Times New Roman" w:hAnsi="Times New Roman" w:cs="Times New Roman"/>
          <w:color w:val="000000"/>
          <w:sz w:val="24"/>
          <w:szCs w:val="24"/>
        </w:rPr>
        <w:t xml:space="preserve">2.1.9 Vanembaarmen, tase 5 eeltingimused on: </w:t>
      </w:r>
      <w:r w:rsidR="003749A6" w:rsidRPr="002101DA">
        <w:rPr>
          <w:rFonts w:ascii="Times New Roman" w:eastAsia="Times New Roman" w:hAnsi="Times New Roman" w:cs="Times New Roman"/>
          <w:color w:val="000000"/>
          <w:sz w:val="24"/>
          <w:szCs w:val="24"/>
        </w:rPr>
        <w:t xml:space="preserve">keskharidus; - erialase koolituse läbimine; - erialane töökogemus;  </w:t>
      </w:r>
    </w:p>
    <w:p w14:paraId="1D58495A" w14:textId="2F6C956D" w:rsidR="00191870" w:rsidRPr="002101DA" w:rsidRDefault="00E916A6" w:rsidP="00E94CE6">
      <w:pPr>
        <w:spacing w:after="0" w:line="240" w:lineRule="auto"/>
        <w:ind w:left="567" w:hanging="567"/>
        <w:jc w:val="both"/>
        <w:rPr>
          <w:rFonts w:ascii="Times New Roman" w:eastAsia="Times New Roman" w:hAnsi="Times New Roman" w:cs="Times New Roman"/>
          <w:sz w:val="24"/>
          <w:szCs w:val="24"/>
        </w:rPr>
      </w:pPr>
      <w:r w:rsidRPr="002101DA">
        <w:rPr>
          <w:rFonts w:ascii="Times New Roman" w:eastAsia="Times New Roman" w:hAnsi="Times New Roman" w:cs="Times New Roman"/>
          <w:color w:val="000000"/>
          <w:sz w:val="24"/>
          <w:szCs w:val="24"/>
        </w:rPr>
        <w:t xml:space="preserve">2.1.10 Turismiettevõtte teenindaja, tase 4 eeltingimused on: </w:t>
      </w:r>
      <w:r w:rsidR="003749A6" w:rsidRPr="002101DA">
        <w:rPr>
          <w:rFonts w:ascii="Times New Roman" w:eastAsia="Times New Roman" w:hAnsi="Times New Roman" w:cs="Times New Roman"/>
          <w:color w:val="000000"/>
          <w:sz w:val="24"/>
          <w:szCs w:val="24"/>
        </w:rPr>
        <w:t>põhiharidus; - erialase koolituse läbimine;</w:t>
      </w:r>
    </w:p>
    <w:p w14:paraId="08DB68E8" w14:textId="646F4186" w:rsidR="00191870" w:rsidRDefault="00E916A6" w:rsidP="00E97CF5">
      <w:pPr>
        <w:tabs>
          <w:tab w:val="left" w:pos="426"/>
        </w:tabs>
        <w:spacing w:after="0" w:line="240" w:lineRule="auto"/>
        <w:ind w:left="567" w:hanging="567"/>
        <w:jc w:val="both"/>
        <w:rPr>
          <w:rFonts w:ascii="Times New Roman" w:eastAsia="Times New Roman" w:hAnsi="Times New Roman" w:cs="Times New Roman"/>
          <w:sz w:val="24"/>
          <w:szCs w:val="24"/>
        </w:rPr>
      </w:pPr>
      <w:r w:rsidRPr="002101DA">
        <w:rPr>
          <w:rFonts w:ascii="Times New Roman" w:eastAsia="Times New Roman" w:hAnsi="Times New Roman" w:cs="Times New Roman"/>
          <w:color w:val="000000"/>
          <w:sz w:val="24"/>
          <w:szCs w:val="24"/>
        </w:rPr>
        <w:t>2.1.11</w:t>
      </w:r>
      <w:r w:rsidR="00E94CE6">
        <w:rPr>
          <w:rFonts w:ascii="Times New Roman" w:eastAsia="Times New Roman" w:hAnsi="Times New Roman" w:cs="Times New Roman"/>
          <w:color w:val="000000"/>
          <w:sz w:val="24"/>
          <w:szCs w:val="24"/>
        </w:rPr>
        <w:t xml:space="preserve"> </w:t>
      </w:r>
      <w:r w:rsidRPr="002101DA">
        <w:rPr>
          <w:rFonts w:ascii="Times New Roman" w:eastAsia="Times New Roman" w:hAnsi="Times New Roman" w:cs="Times New Roman"/>
          <w:color w:val="000000"/>
          <w:sz w:val="24"/>
          <w:szCs w:val="24"/>
        </w:rPr>
        <w:t>Hotelliteeninduse spetsialist, tase 5 eeltingimused on: - keskharidus; - erialane töökogemus.</w:t>
      </w:r>
      <w:r>
        <w:rPr>
          <w:rFonts w:ascii="Times New Roman" w:eastAsia="Times New Roman" w:hAnsi="Times New Roman" w:cs="Times New Roman"/>
          <w:color w:val="000000"/>
          <w:sz w:val="24"/>
          <w:szCs w:val="24"/>
        </w:rPr>
        <w:t> </w:t>
      </w:r>
      <w:bookmarkEnd w:id="0"/>
    </w:p>
    <w:p w14:paraId="64543DE2" w14:textId="77777777" w:rsidR="00191870" w:rsidRDefault="00E916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 Kutse taotlemiseks esitatavad dokumendid:</w:t>
      </w:r>
    </w:p>
    <w:p w14:paraId="65EA7EED" w14:textId="411A2CEC" w:rsidR="00191870" w:rsidRDefault="00E916A6" w:rsidP="00E94CE6">
      <w:pPr>
        <w:spacing w:after="0" w:line="240" w:lineRule="auto"/>
        <w:ind w:left="43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Kutse taotlemiseks tuleb töömaailma taotlejal esitada kutseandjale (edaspidi ka KA) vormikohane avaldus , millele tuleb lisada järgmised dokumendid: </w:t>
      </w:r>
    </w:p>
    <w:p w14:paraId="70143551" w14:textId="5F8CD876" w:rsidR="00191870" w:rsidRPr="00D96C04" w:rsidRDefault="00E916A6" w:rsidP="00D96C04">
      <w:pPr>
        <w:pStyle w:val="ListParagraph"/>
        <w:numPr>
          <w:ilvl w:val="0"/>
          <w:numId w:val="13"/>
        </w:numPr>
        <w:spacing w:after="0" w:line="240" w:lineRule="auto"/>
        <w:jc w:val="both"/>
        <w:rPr>
          <w:rFonts w:ascii="Times New Roman" w:eastAsia="Times New Roman" w:hAnsi="Times New Roman" w:cs="Times New Roman"/>
          <w:sz w:val="24"/>
          <w:szCs w:val="24"/>
        </w:rPr>
      </w:pPr>
      <w:r w:rsidRPr="00D96C04">
        <w:rPr>
          <w:rFonts w:ascii="Times New Roman" w:eastAsia="Times New Roman" w:hAnsi="Times New Roman" w:cs="Times New Roman"/>
          <w:color w:val="000000"/>
          <w:sz w:val="24"/>
          <w:szCs w:val="24"/>
        </w:rPr>
        <w:t xml:space="preserve">isikut tõendava dokumendi koopia (pass, </w:t>
      </w:r>
      <w:proofErr w:type="spellStart"/>
      <w:r w:rsidRPr="00D96C04">
        <w:rPr>
          <w:rFonts w:ascii="Times New Roman" w:eastAsia="Times New Roman" w:hAnsi="Times New Roman" w:cs="Times New Roman"/>
          <w:color w:val="000000"/>
          <w:sz w:val="24"/>
          <w:szCs w:val="24"/>
        </w:rPr>
        <w:t>ID</w:t>
      </w:r>
      <w:r w:rsidR="007128CD" w:rsidRPr="00D96C04">
        <w:rPr>
          <w:rFonts w:ascii="Times New Roman" w:eastAsia="Times New Roman" w:hAnsi="Times New Roman" w:cs="Times New Roman"/>
          <w:color w:val="000000"/>
          <w:sz w:val="24"/>
          <w:szCs w:val="24"/>
        </w:rPr>
        <w:t>-</w:t>
      </w:r>
      <w:r w:rsidRPr="00D96C04">
        <w:rPr>
          <w:rFonts w:ascii="Times New Roman" w:eastAsia="Times New Roman" w:hAnsi="Times New Roman" w:cs="Times New Roman"/>
          <w:color w:val="000000"/>
          <w:sz w:val="24"/>
          <w:szCs w:val="24"/>
        </w:rPr>
        <w:t>kaart</w:t>
      </w:r>
      <w:proofErr w:type="spellEnd"/>
      <w:r w:rsidRPr="00D96C04">
        <w:rPr>
          <w:rFonts w:ascii="Times New Roman" w:eastAsia="Times New Roman" w:hAnsi="Times New Roman" w:cs="Times New Roman"/>
          <w:color w:val="000000"/>
          <w:sz w:val="24"/>
          <w:szCs w:val="24"/>
        </w:rPr>
        <w:t xml:space="preserve"> või juhiluba); </w:t>
      </w:r>
    </w:p>
    <w:p w14:paraId="524E61DB" w14:textId="282EFDE6" w:rsidR="00191870" w:rsidRPr="00D96C04" w:rsidRDefault="00E916A6" w:rsidP="00D96C04">
      <w:pPr>
        <w:pStyle w:val="ListParagraph"/>
        <w:numPr>
          <w:ilvl w:val="0"/>
          <w:numId w:val="13"/>
        </w:numPr>
        <w:spacing w:after="0" w:line="240" w:lineRule="auto"/>
        <w:jc w:val="both"/>
        <w:rPr>
          <w:rFonts w:ascii="Times New Roman" w:eastAsia="Times New Roman" w:hAnsi="Times New Roman" w:cs="Times New Roman"/>
          <w:sz w:val="24"/>
          <w:szCs w:val="24"/>
        </w:rPr>
      </w:pPr>
      <w:r w:rsidRPr="00D96C04">
        <w:rPr>
          <w:rFonts w:ascii="Times New Roman" w:eastAsia="Times New Roman" w:hAnsi="Times New Roman" w:cs="Times New Roman"/>
          <w:color w:val="000000"/>
          <w:sz w:val="24"/>
          <w:szCs w:val="24"/>
        </w:rPr>
        <w:t>vormikohane CV </w:t>
      </w:r>
    </w:p>
    <w:p w14:paraId="240CEB19" w14:textId="00A9F5C2" w:rsidR="00191870" w:rsidRPr="00D96C04" w:rsidRDefault="00E916A6" w:rsidP="00D96C04">
      <w:pPr>
        <w:pStyle w:val="ListParagraph"/>
        <w:numPr>
          <w:ilvl w:val="0"/>
          <w:numId w:val="13"/>
        </w:numPr>
        <w:spacing w:after="0" w:line="240" w:lineRule="auto"/>
        <w:jc w:val="both"/>
        <w:rPr>
          <w:rFonts w:ascii="Times New Roman" w:eastAsia="Times New Roman" w:hAnsi="Times New Roman" w:cs="Times New Roman"/>
          <w:sz w:val="24"/>
          <w:szCs w:val="24"/>
        </w:rPr>
      </w:pPr>
      <w:r w:rsidRPr="00D96C04">
        <w:rPr>
          <w:rFonts w:ascii="Times New Roman" w:eastAsia="Times New Roman" w:hAnsi="Times New Roman" w:cs="Times New Roman"/>
          <w:color w:val="000000"/>
          <w:sz w:val="24"/>
          <w:szCs w:val="24"/>
        </w:rPr>
        <w:t>täienduskoolitust tõendava dokumendi koopia;</w:t>
      </w:r>
    </w:p>
    <w:p w14:paraId="1EA3DE13" w14:textId="6995E04C" w:rsidR="00191870" w:rsidRPr="00D96C04" w:rsidRDefault="00E916A6" w:rsidP="00D96C04">
      <w:pPr>
        <w:pStyle w:val="ListParagraph"/>
        <w:numPr>
          <w:ilvl w:val="0"/>
          <w:numId w:val="13"/>
        </w:numPr>
        <w:spacing w:after="0" w:line="240" w:lineRule="auto"/>
        <w:jc w:val="both"/>
        <w:rPr>
          <w:rFonts w:ascii="Times New Roman" w:eastAsia="Times New Roman" w:hAnsi="Times New Roman" w:cs="Times New Roman"/>
          <w:sz w:val="24"/>
          <w:szCs w:val="24"/>
        </w:rPr>
      </w:pPr>
      <w:r w:rsidRPr="00D96C04">
        <w:rPr>
          <w:rFonts w:ascii="Times New Roman" w:eastAsia="Times New Roman" w:hAnsi="Times New Roman" w:cs="Times New Roman"/>
          <w:color w:val="000000"/>
          <w:sz w:val="24"/>
          <w:szCs w:val="24"/>
        </w:rPr>
        <w:t>haridust tõendava dokumendi koopia; </w:t>
      </w:r>
    </w:p>
    <w:p w14:paraId="0F8B3707" w14:textId="24ED52D4" w:rsidR="00191870" w:rsidRPr="00D96C04" w:rsidRDefault="00E916A6" w:rsidP="00D96C04">
      <w:pPr>
        <w:pStyle w:val="ListParagraph"/>
        <w:numPr>
          <w:ilvl w:val="0"/>
          <w:numId w:val="13"/>
        </w:numPr>
        <w:spacing w:after="0" w:line="240" w:lineRule="auto"/>
        <w:jc w:val="both"/>
        <w:rPr>
          <w:rFonts w:ascii="Times New Roman" w:eastAsia="Times New Roman" w:hAnsi="Times New Roman" w:cs="Times New Roman"/>
          <w:sz w:val="24"/>
          <w:szCs w:val="24"/>
        </w:rPr>
      </w:pPr>
      <w:r w:rsidRPr="00D96C04">
        <w:rPr>
          <w:rFonts w:ascii="Times New Roman" w:eastAsia="Times New Roman" w:hAnsi="Times New Roman" w:cs="Times New Roman"/>
          <w:color w:val="000000"/>
          <w:sz w:val="24"/>
          <w:szCs w:val="24"/>
        </w:rPr>
        <w:t>maksekorraldus või muu kinnitus kutse andmisega seotud kulude tasumise kohta;</w:t>
      </w:r>
    </w:p>
    <w:p w14:paraId="7EBD5D40" w14:textId="7B910CE9" w:rsidR="00191870" w:rsidRPr="00D96C04" w:rsidRDefault="00E916A6" w:rsidP="00D96C04">
      <w:pPr>
        <w:pStyle w:val="ListParagraph"/>
        <w:numPr>
          <w:ilvl w:val="0"/>
          <w:numId w:val="13"/>
        </w:numPr>
        <w:spacing w:after="0" w:line="240" w:lineRule="auto"/>
        <w:jc w:val="both"/>
        <w:rPr>
          <w:rFonts w:ascii="Times New Roman" w:eastAsia="Times New Roman" w:hAnsi="Times New Roman" w:cs="Times New Roman"/>
          <w:sz w:val="24"/>
          <w:szCs w:val="24"/>
        </w:rPr>
      </w:pPr>
      <w:r w:rsidRPr="00D96C04">
        <w:rPr>
          <w:rFonts w:ascii="Times New Roman" w:eastAsia="Times New Roman" w:hAnsi="Times New Roman" w:cs="Times New Roman"/>
          <w:color w:val="000000"/>
          <w:sz w:val="24"/>
          <w:szCs w:val="24"/>
        </w:rPr>
        <w:t>muud dokumendid nagu tööandja soovitus või iseloomustus, varem omistatud kutsekvalifikatsiooni tõendava dokumendi koopiad jt. </w:t>
      </w:r>
    </w:p>
    <w:p w14:paraId="01D47FB7" w14:textId="462525F6" w:rsidR="00191870" w:rsidRDefault="00E916A6" w:rsidP="00E94CE6">
      <w:p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r w:rsidR="00E94CE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Kutse taotlemise eeltingimuseks kutseõppe tasemeõppe õpilasele on kutsestandardile vastava kutseõppe tasemeõppe õppekava läbimine. </w:t>
      </w:r>
    </w:p>
    <w:p w14:paraId="503452C4" w14:textId="77777777" w:rsidR="00191870" w:rsidRDefault="00E916A6" w:rsidP="00E94CE6">
      <w:p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2.4 Kutseõppe tasemeõppe õpilase kutse taotlemisel esitab kutseõppeasutus </w:t>
      </w:r>
      <w:r>
        <w:rPr>
          <w:rFonts w:ascii="Times New Roman" w:eastAsia="Times New Roman" w:hAnsi="Times New Roman" w:cs="Times New Roman"/>
          <w:b/>
          <w:color w:val="000000"/>
          <w:sz w:val="24"/>
          <w:szCs w:val="24"/>
        </w:rPr>
        <w:t>koondavalduse,</w:t>
      </w:r>
      <w:r>
        <w:rPr>
          <w:rFonts w:ascii="Times New Roman" w:eastAsia="Times New Roman" w:hAnsi="Times New Roman" w:cs="Times New Roman"/>
          <w:color w:val="000000"/>
          <w:sz w:val="24"/>
          <w:szCs w:val="24"/>
        </w:rPr>
        <w:t xml:space="preserve"> milles märgitakse iga kutset taotleva õpilase kohta: </w:t>
      </w:r>
    </w:p>
    <w:p w14:paraId="02580765" w14:textId="77777777" w:rsidR="00191870" w:rsidRDefault="00E916A6">
      <w:pPr>
        <w:numPr>
          <w:ilvl w:val="0"/>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õpilaste nimi; </w:t>
      </w:r>
    </w:p>
    <w:p w14:paraId="06205E2D" w14:textId="77777777" w:rsidR="00191870" w:rsidRDefault="00E916A6">
      <w:pPr>
        <w:numPr>
          <w:ilvl w:val="0"/>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taotletav kutse; </w:t>
      </w:r>
    </w:p>
    <w:p w14:paraId="22C98578" w14:textId="77777777" w:rsidR="00191870" w:rsidRDefault="00E916A6">
      <w:pPr>
        <w:numPr>
          <w:ilvl w:val="0"/>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isikukood; </w:t>
      </w:r>
    </w:p>
    <w:p w14:paraId="28122201" w14:textId="77777777" w:rsidR="00191870" w:rsidRDefault="00E916A6">
      <w:pPr>
        <w:numPr>
          <w:ilvl w:val="0"/>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kutse taotleja kinnitus (allkiri), </w:t>
      </w:r>
    </w:p>
    <w:p w14:paraId="5AAF4DA7" w14:textId="77777777" w:rsidR="00191870" w:rsidRDefault="00E916A6">
      <w:pPr>
        <w:numPr>
          <w:ilvl w:val="0"/>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kas ta soovib andmete avaldamist kutseregistris. </w:t>
      </w:r>
    </w:p>
    <w:p w14:paraId="3BC19313" w14:textId="1A2E2656" w:rsidR="00AE563D" w:rsidRDefault="00E916A6" w:rsidP="00E94CE6">
      <w:pPr>
        <w:spacing w:after="0" w:line="240" w:lineRule="auto"/>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Koondavaldus tuleb esitada 1 kuu enne eksami toimumist.</w:t>
      </w:r>
    </w:p>
    <w:p w14:paraId="7A819496" w14:textId="61975528" w:rsidR="00191870" w:rsidRDefault="00E916A6" w:rsidP="00E94CE6">
      <w:pP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Koondavalduse alusel koostab KA kutseõppeasutusele arve kutse andmisega seotud kulude kohta. </w:t>
      </w:r>
    </w:p>
    <w:p w14:paraId="05AAC43D" w14:textId="0337106F" w:rsidR="00D96C04" w:rsidRDefault="00D96C04" w:rsidP="00E94CE6">
      <w:pPr>
        <w:spacing w:after="0" w:line="240" w:lineRule="auto"/>
        <w:ind w:left="426" w:hanging="426"/>
        <w:jc w:val="both"/>
        <w:rPr>
          <w:rFonts w:ascii="Times New Roman" w:eastAsia="Times New Roman" w:hAnsi="Times New Roman" w:cs="Times New Roman"/>
          <w:color w:val="000000"/>
          <w:sz w:val="24"/>
          <w:szCs w:val="24"/>
        </w:rPr>
      </w:pPr>
    </w:p>
    <w:p w14:paraId="727E359B" w14:textId="6EDB7FDB" w:rsidR="00D96C04" w:rsidRDefault="00D96C04" w:rsidP="00E94CE6">
      <w:pPr>
        <w:spacing w:after="0" w:line="240" w:lineRule="auto"/>
        <w:ind w:left="426" w:hanging="426"/>
        <w:jc w:val="both"/>
        <w:rPr>
          <w:rFonts w:ascii="Times New Roman" w:eastAsia="Times New Roman" w:hAnsi="Times New Roman" w:cs="Times New Roman"/>
          <w:color w:val="000000"/>
          <w:sz w:val="24"/>
          <w:szCs w:val="24"/>
        </w:rPr>
      </w:pPr>
    </w:p>
    <w:p w14:paraId="75C4F1C3" w14:textId="77777777" w:rsidR="00D96C04" w:rsidRDefault="00D96C04" w:rsidP="00E94CE6">
      <w:pPr>
        <w:spacing w:after="0" w:line="240" w:lineRule="auto"/>
        <w:ind w:left="426" w:hanging="426"/>
        <w:jc w:val="both"/>
        <w:rPr>
          <w:rFonts w:ascii="Times New Roman" w:eastAsia="Times New Roman" w:hAnsi="Times New Roman" w:cs="Times New Roman"/>
          <w:sz w:val="24"/>
          <w:szCs w:val="24"/>
        </w:rPr>
      </w:pPr>
    </w:p>
    <w:p w14:paraId="582E29CA" w14:textId="77777777" w:rsidR="00191870" w:rsidRDefault="00E916A6" w:rsidP="00E94CE6">
      <w:p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2.6 Taotlemise dokumente menetletakse haldusmenetluse seaduse sätetele vastavalt, arvestades korrast tulenevaid täpsustavaid erisusi.</w:t>
      </w:r>
    </w:p>
    <w:p w14:paraId="7E06086A" w14:textId="77777777" w:rsidR="00191870" w:rsidRDefault="00191870">
      <w:pPr>
        <w:spacing w:after="0" w:line="240" w:lineRule="auto"/>
        <w:jc w:val="both"/>
        <w:rPr>
          <w:rFonts w:ascii="Times New Roman" w:eastAsia="Times New Roman" w:hAnsi="Times New Roman" w:cs="Times New Roman"/>
          <w:sz w:val="24"/>
          <w:szCs w:val="24"/>
        </w:rPr>
      </w:pPr>
    </w:p>
    <w:p w14:paraId="70D4062F" w14:textId="77777777" w:rsidR="00DA1AD6" w:rsidRDefault="00DA1AD6">
      <w:pPr>
        <w:spacing w:after="0" w:line="240" w:lineRule="auto"/>
        <w:jc w:val="both"/>
        <w:rPr>
          <w:rFonts w:ascii="Times New Roman" w:eastAsia="Times New Roman" w:hAnsi="Times New Roman" w:cs="Times New Roman"/>
          <w:sz w:val="24"/>
          <w:szCs w:val="24"/>
        </w:rPr>
      </w:pPr>
    </w:p>
    <w:p w14:paraId="3A4CA0AE" w14:textId="131735E4" w:rsidR="00191870" w:rsidRPr="00AE563D" w:rsidRDefault="00E916A6" w:rsidP="00AE563D">
      <w:pPr>
        <w:tabs>
          <w:tab w:val="left" w:pos="284"/>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r>
        <w:rPr>
          <w:rFonts w:ascii="Times New Roman" w:eastAsia="Times New Roman" w:hAnsi="Times New Roman" w:cs="Times New Roman"/>
          <w:b/>
          <w:color w:val="000000"/>
          <w:sz w:val="24"/>
          <w:szCs w:val="24"/>
        </w:rPr>
        <w:tab/>
        <w:t>TAOTLEJA KOMPETENTSUSE HINDAMINE</w:t>
      </w:r>
    </w:p>
    <w:p w14:paraId="28BCFCF1" w14:textId="104DB5B9" w:rsidR="00191870" w:rsidRDefault="00E916A6" w:rsidP="00E94C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Pr>
          <w:rFonts w:ascii="Times New Roman" w:eastAsia="Times New Roman" w:hAnsi="Times New Roman" w:cs="Times New Roman"/>
          <w:color w:val="000000"/>
          <w:sz w:val="24"/>
          <w:szCs w:val="24"/>
        </w:rPr>
        <w:t>Kutseõppe tasemeõppe lõpetajatele kutseeksami läbiviimise vorm on kombineeritud eksam. </w:t>
      </w:r>
    </w:p>
    <w:p w14:paraId="75407932" w14:textId="77777777" w:rsidR="00191870" w:rsidRDefault="00E916A6" w:rsidP="00E94C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3.2 Kutse</w:t>
      </w:r>
      <w:r>
        <w:rPr>
          <w:rFonts w:ascii="Times New Roman" w:eastAsia="Times New Roman" w:hAnsi="Times New Roman" w:cs="Times New Roman"/>
          <w:b/>
          <w:color w:val="000000"/>
          <w:sz w:val="24"/>
          <w:szCs w:val="24"/>
        </w:rPr>
        <w:t xml:space="preserve"> Köögiabiline, tase 2</w:t>
      </w:r>
      <w:r>
        <w:rPr>
          <w:rFonts w:ascii="Times New Roman" w:eastAsia="Times New Roman" w:hAnsi="Times New Roman" w:cs="Times New Roman"/>
          <w:color w:val="000000"/>
          <w:sz w:val="24"/>
          <w:szCs w:val="24"/>
        </w:rPr>
        <w:t xml:space="preserve"> hindamismeetodid </w:t>
      </w:r>
    </w:p>
    <w:p w14:paraId="2EA844CA" w14:textId="77777777" w:rsidR="00E97CF5" w:rsidRDefault="00E916A6" w:rsidP="00E94CE6">
      <w:pP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3.2.1 Kutseõppe tasemeõppe lõpetaja hindamine toimub kahes etapis: </w:t>
      </w:r>
    </w:p>
    <w:p w14:paraId="26F6134E" w14:textId="77777777" w:rsidR="00E97CF5" w:rsidRDefault="00E916A6" w:rsidP="00E97CF5">
      <w:pP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etapp hinnatakse kutseõppeasutuses vastavalt nõuetele;</w:t>
      </w:r>
    </w:p>
    <w:p w14:paraId="45767697" w14:textId="7535AB35" w:rsidR="00191870" w:rsidRDefault="00E916A6" w:rsidP="00E97CF5">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II etapis sooritab taotleja proovitöö kutseõppeasutuses. </w:t>
      </w:r>
    </w:p>
    <w:p w14:paraId="6CB04968" w14:textId="77777777" w:rsidR="00191870" w:rsidRDefault="00E916A6" w:rsidP="00E94C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3.3 Kutse </w:t>
      </w:r>
      <w:r>
        <w:rPr>
          <w:rFonts w:ascii="Times New Roman" w:eastAsia="Times New Roman" w:hAnsi="Times New Roman" w:cs="Times New Roman"/>
          <w:b/>
          <w:color w:val="000000"/>
          <w:sz w:val="24"/>
          <w:szCs w:val="24"/>
        </w:rPr>
        <w:t>Abikokk, tase 3</w:t>
      </w:r>
      <w:r>
        <w:rPr>
          <w:rFonts w:ascii="Times New Roman" w:eastAsia="Times New Roman" w:hAnsi="Times New Roman" w:cs="Times New Roman"/>
          <w:color w:val="000000"/>
          <w:sz w:val="24"/>
          <w:szCs w:val="24"/>
        </w:rPr>
        <w:t xml:space="preserve"> hindamismeetodid </w:t>
      </w:r>
    </w:p>
    <w:p w14:paraId="3088762A" w14:textId="77777777" w:rsidR="00DA1AD6" w:rsidRDefault="00E916A6" w:rsidP="00E94CE6">
      <w:pP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3.3.1 Kutseõppe tasemeõppe lõpetaja hindamine viiakse läbi kahes etapis: </w:t>
      </w:r>
    </w:p>
    <w:p w14:paraId="28FCF357" w14:textId="77777777" w:rsidR="00DA1AD6" w:rsidRDefault="00E916A6" w:rsidP="00DA1AD6">
      <w:pP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etapis – kompetentsid hinnatakse koolis õppetöö käigus; </w:t>
      </w:r>
    </w:p>
    <w:p w14:paraId="41FD10B8" w14:textId="7E29E9D8" w:rsidR="00191870" w:rsidRDefault="00E916A6" w:rsidP="00DA1AD6">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II etapis sooritab taotleja proovitöö ja hindajad jälgivad taotlejat praktilise töö käigus. Hindamine viiakse läbi kutseeksamikeskuses. </w:t>
      </w:r>
    </w:p>
    <w:p w14:paraId="01931EA2" w14:textId="77777777" w:rsidR="00DA1AD6" w:rsidRDefault="00E916A6" w:rsidP="00E94CE6">
      <w:pP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3.3.2 Töömaailma taotleja kompetentsuse hindamine viiakse läbi kahes etapis: </w:t>
      </w:r>
    </w:p>
    <w:p w14:paraId="2D336BE2" w14:textId="77777777" w:rsidR="00DA1AD6" w:rsidRDefault="00E916A6" w:rsidP="00DA1AD6">
      <w:pP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etapis – intervjuu hindamiskomisjoniga; </w:t>
      </w:r>
    </w:p>
    <w:p w14:paraId="24773917" w14:textId="040ACBA7" w:rsidR="00191870" w:rsidRDefault="00E916A6" w:rsidP="00DA1AD6">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II etapis sooritab taotleja proovitöö ja hindajad jälgivad taotlejat praktilise töö käigus. Hindamine viiakse läbi kutseeksamikeskuses või töökohas. </w:t>
      </w:r>
    </w:p>
    <w:p w14:paraId="0CD5DD75" w14:textId="77777777" w:rsidR="00191870" w:rsidRDefault="00E916A6" w:rsidP="00E94C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3.4 Kutse </w:t>
      </w:r>
      <w:r>
        <w:rPr>
          <w:rFonts w:ascii="Times New Roman" w:eastAsia="Times New Roman" w:hAnsi="Times New Roman" w:cs="Times New Roman"/>
          <w:b/>
          <w:color w:val="000000"/>
          <w:sz w:val="24"/>
          <w:szCs w:val="24"/>
        </w:rPr>
        <w:t>Kokk, tase 4</w:t>
      </w:r>
      <w:r>
        <w:rPr>
          <w:rFonts w:ascii="Times New Roman" w:eastAsia="Times New Roman" w:hAnsi="Times New Roman" w:cs="Times New Roman"/>
          <w:color w:val="000000"/>
          <w:sz w:val="24"/>
          <w:szCs w:val="24"/>
        </w:rPr>
        <w:t xml:space="preserve"> hindamismeetodid </w:t>
      </w:r>
    </w:p>
    <w:p w14:paraId="3253D36C" w14:textId="77777777" w:rsidR="00DA1AD6" w:rsidRDefault="00E916A6" w:rsidP="00E94CE6">
      <w:pP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3.4.1 Kutseõppe tasemeõppe lõpetaja kompetentsuse hindamine viiakse läbi kahes etapis: </w:t>
      </w:r>
    </w:p>
    <w:p w14:paraId="14634EDA" w14:textId="77777777" w:rsidR="00DA1AD6" w:rsidRDefault="00E916A6" w:rsidP="00DA1AD6">
      <w:pP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etapis – kompetentsid hinnatakse koolis õppetöö käigus; </w:t>
      </w:r>
    </w:p>
    <w:p w14:paraId="039D8A87" w14:textId="54E29B0E" w:rsidR="00191870" w:rsidRDefault="00E916A6" w:rsidP="00DA1AD6">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II etapis sooritab taotleja proovitöö ja hindajad jälgivad taotlejat praktilise töö käigus. Hindamine viiakse läbi kutseeksamikeskuses.</w:t>
      </w:r>
    </w:p>
    <w:p w14:paraId="3EB33329" w14:textId="77777777" w:rsidR="00DA1AD6" w:rsidRDefault="00E916A6" w:rsidP="00E94CE6">
      <w:pP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3.4.2 Töömaailma taotleja kompetentsuse hindamine viiakse läbi kahes etapis: </w:t>
      </w:r>
    </w:p>
    <w:p w14:paraId="56BE733C" w14:textId="77777777" w:rsidR="00DA1AD6" w:rsidRDefault="00E916A6" w:rsidP="00DA1AD6">
      <w:pP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etapp - läbi eneseanalüüsi ja iseseisva tööna valminud kirjaliku kompleksülesande esitamine ja suuline kaitsmine; </w:t>
      </w:r>
    </w:p>
    <w:p w14:paraId="4DD81949" w14:textId="7BBE8342" w:rsidR="00191870" w:rsidRDefault="00E916A6" w:rsidP="00DA1AD6">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II etapp - kompleksne praktiline töö vastavalt hindamisülesandele, mis toimub kutseeksamikeskuses või töökohas.</w:t>
      </w:r>
    </w:p>
    <w:p w14:paraId="764EE0DB" w14:textId="77777777" w:rsidR="00191870" w:rsidRDefault="00E916A6" w:rsidP="00E94C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3.5 Kutse </w:t>
      </w:r>
      <w:r>
        <w:rPr>
          <w:rFonts w:ascii="Times New Roman" w:eastAsia="Times New Roman" w:hAnsi="Times New Roman" w:cs="Times New Roman"/>
          <w:b/>
          <w:color w:val="000000"/>
          <w:sz w:val="24"/>
          <w:szCs w:val="24"/>
        </w:rPr>
        <w:t>Vanemkokk, tase 5</w:t>
      </w:r>
      <w:r>
        <w:rPr>
          <w:rFonts w:ascii="Times New Roman" w:eastAsia="Times New Roman" w:hAnsi="Times New Roman" w:cs="Times New Roman"/>
          <w:color w:val="000000"/>
          <w:sz w:val="24"/>
          <w:szCs w:val="24"/>
        </w:rPr>
        <w:t xml:space="preserve"> hindamismeetodid </w:t>
      </w:r>
    </w:p>
    <w:p w14:paraId="36814174" w14:textId="77777777" w:rsidR="00DA1AD6" w:rsidRDefault="00E916A6" w:rsidP="00A63BE2">
      <w:pP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3.5.1 Kutseõppe tasemeõppe lõpetaja kompetentsuse hindamine viiakse läbi kolmes etapis: </w:t>
      </w:r>
    </w:p>
    <w:p w14:paraId="26D98458" w14:textId="77777777" w:rsidR="00DA1AD6" w:rsidRDefault="00E916A6" w:rsidP="00DA1AD6">
      <w:pP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etapis – kompetentsid hinnatakse koolis õppetöö käigus;  </w:t>
      </w:r>
    </w:p>
    <w:p w14:paraId="61372245" w14:textId="77777777" w:rsidR="00DA1AD6" w:rsidRDefault="00E916A6" w:rsidP="00DA1AD6">
      <w:pP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 etapis: taotleja analüüsib oma seniseid oskusi ja kogemusi ning planeerib toitlustussündmuse; </w:t>
      </w:r>
    </w:p>
    <w:p w14:paraId="67AC054C" w14:textId="77777777" w:rsidR="00D96C04" w:rsidRDefault="00E916A6" w:rsidP="00DA1AD6">
      <w:pP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III etapis – taotleja sooritab praktilise tööna planeeritud toitlustussündmuse. </w:t>
      </w:r>
    </w:p>
    <w:p w14:paraId="4B151B82" w14:textId="1F7BB3C3" w:rsidR="00191870" w:rsidRDefault="00E916A6" w:rsidP="00DA1AD6">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Hindamine viiakse läbi kutseeksamikeskuses või töökohas.</w:t>
      </w:r>
    </w:p>
    <w:p w14:paraId="4D5BA9B6" w14:textId="77777777" w:rsidR="00DA1AD6" w:rsidRDefault="00E916A6" w:rsidP="00A63BE2">
      <w:pP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3.5.2 Töömaailma taotleja kompetentsuse hindamine viiakse läbi kahes etapis: </w:t>
      </w:r>
    </w:p>
    <w:p w14:paraId="6C0A68F6" w14:textId="77777777" w:rsidR="00DA1AD6" w:rsidRDefault="00E916A6" w:rsidP="00DA1AD6">
      <w:pP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etapp - taotleja analüüsib oma seniseid oskusi ja kogemusi ning planeerib toitlustussündmuse, oma töökohas; </w:t>
      </w:r>
    </w:p>
    <w:p w14:paraId="2EEBAA3B" w14:textId="77777777" w:rsidR="00D96C04" w:rsidRDefault="00D96C04" w:rsidP="00DA1AD6">
      <w:pPr>
        <w:spacing w:after="0" w:line="240" w:lineRule="auto"/>
        <w:ind w:left="426"/>
        <w:jc w:val="both"/>
        <w:rPr>
          <w:rFonts w:ascii="Times New Roman" w:eastAsia="Times New Roman" w:hAnsi="Times New Roman" w:cs="Times New Roman"/>
          <w:color w:val="000000"/>
          <w:sz w:val="24"/>
          <w:szCs w:val="24"/>
        </w:rPr>
      </w:pPr>
    </w:p>
    <w:p w14:paraId="54057363" w14:textId="77777777" w:rsidR="00D96C04" w:rsidRDefault="00D96C04" w:rsidP="00DA1AD6">
      <w:pPr>
        <w:spacing w:after="0" w:line="240" w:lineRule="auto"/>
        <w:ind w:left="426"/>
        <w:jc w:val="both"/>
        <w:rPr>
          <w:rFonts w:ascii="Times New Roman" w:eastAsia="Times New Roman" w:hAnsi="Times New Roman" w:cs="Times New Roman"/>
          <w:color w:val="000000"/>
          <w:sz w:val="24"/>
          <w:szCs w:val="24"/>
        </w:rPr>
      </w:pPr>
    </w:p>
    <w:p w14:paraId="59D8C039" w14:textId="77777777" w:rsidR="00D96C04" w:rsidRDefault="00D96C04" w:rsidP="00DA1AD6">
      <w:pPr>
        <w:spacing w:after="0" w:line="240" w:lineRule="auto"/>
        <w:ind w:left="426"/>
        <w:jc w:val="both"/>
        <w:rPr>
          <w:rFonts w:ascii="Times New Roman" w:eastAsia="Times New Roman" w:hAnsi="Times New Roman" w:cs="Times New Roman"/>
          <w:color w:val="000000"/>
          <w:sz w:val="24"/>
          <w:szCs w:val="24"/>
        </w:rPr>
      </w:pPr>
    </w:p>
    <w:p w14:paraId="5F6E58CF" w14:textId="6B533FAB" w:rsidR="00DA1AD6" w:rsidRPr="00D96C04" w:rsidRDefault="00E916A6" w:rsidP="00D96C04">
      <w:pP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etapp – taotleja sooritab kompleksne praktilise tööna toitlustussündmuse, mis toimub töökohas. I hindamisetapi positiivne tulemus on eelduseks II hindamisetappi pääsemiseks. Sooritust hindab hindamiskomisjon.</w:t>
      </w:r>
    </w:p>
    <w:p w14:paraId="0D3453F9" w14:textId="77777777" w:rsidR="00191870" w:rsidRDefault="00E916A6" w:rsidP="00E94C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3.6 Kutse </w:t>
      </w:r>
      <w:r>
        <w:rPr>
          <w:rFonts w:ascii="Times New Roman" w:eastAsia="Times New Roman" w:hAnsi="Times New Roman" w:cs="Times New Roman"/>
          <w:b/>
          <w:color w:val="000000"/>
          <w:sz w:val="24"/>
          <w:szCs w:val="24"/>
        </w:rPr>
        <w:t>Baarmen, tase 4</w:t>
      </w:r>
      <w:r>
        <w:rPr>
          <w:rFonts w:ascii="Times New Roman" w:eastAsia="Times New Roman" w:hAnsi="Times New Roman" w:cs="Times New Roman"/>
          <w:color w:val="000000"/>
          <w:sz w:val="24"/>
          <w:szCs w:val="24"/>
        </w:rPr>
        <w:t xml:space="preserve"> hindamismeetodid </w:t>
      </w:r>
    </w:p>
    <w:p w14:paraId="0B4B99F2" w14:textId="77777777" w:rsidR="00DA1AD6" w:rsidRDefault="00E916A6" w:rsidP="00E94CE6">
      <w:pPr>
        <w:spacing w:after="0" w:line="24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3.6.1 Töömaailma taotleja kompetentsuse hindamine viiakse läbi kahes etapis: </w:t>
      </w:r>
    </w:p>
    <w:p w14:paraId="1458BB97" w14:textId="77777777" w:rsidR="00DA1AD6" w:rsidRDefault="00E916A6" w:rsidP="00DA1AD6">
      <w:pPr>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etapp - oskuste ettenäitamine teenindussituatsioonis; </w:t>
      </w:r>
    </w:p>
    <w:p w14:paraId="6C1D5737" w14:textId="77777777" w:rsidR="00D96C04" w:rsidRDefault="00E916A6" w:rsidP="00DA1AD6">
      <w:pPr>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 etapp (pärast esimest etappi) - vestlus. </w:t>
      </w:r>
    </w:p>
    <w:p w14:paraId="2B8627CA" w14:textId="73BE71B6" w:rsidR="00191870" w:rsidRDefault="00E916A6" w:rsidP="00DA1AD6">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Hindamine viiakse läbi kutseeksamikeskuses või töökohas.</w:t>
      </w:r>
    </w:p>
    <w:p w14:paraId="54B129ED" w14:textId="77777777" w:rsidR="00191870" w:rsidRDefault="00E916A6" w:rsidP="00E94C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3.7 Kutse </w:t>
      </w:r>
      <w:r>
        <w:rPr>
          <w:rFonts w:ascii="Times New Roman" w:eastAsia="Times New Roman" w:hAnsi="Times New Roman" w:cs="Times New Roman"/>
          <w:b/>
          <w:color w:val="000000"/>
          <w:sz w:val="24"/>
          <w:szCs w:val="24"/>
        </w:rPr>
        <w:t xml:space="preserve">Vanembaarmen, tase 5 </w:t>
      </w:r>
      <w:r>
        <w:rPr>
          <w:rFonts w:ascii="Times New Roman" w:eastAsia="Times New Roman" w:hAnsi="Times New Roman" w:cs="Times New Roman"/>
          <w:color w:val="000000"/>
          <w:sz w:val="24"/>
          <w:szCs w:val="24"/>
        </w:rPr>
        <w:t>hindamismeetodid</w:t>
      </w:r>
    </w:p>
    <w:p w14:paraId="39963DB8" w14:textId="77777777" w:rsidR="00DA1AD6" w:rsidRDefault="00E916A6" w:rsidP="00A63BE2">
      <w:pPr>
        <w:spacing w:after="0" w:line="24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3.7.1 Töömaailma taotleja kompetentsuse hindamine toimub kahes etapis: </w:t>
      </w:r>
    </w:p>
    <w:p w14:paraId="1D4D72B7" w14:textId="77777777" w:rsidR="00DA1AD6" w:rsidRDefault="00E916A6" w:rsidP="00DA1AD6">
      <w:pPr>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etapp – intervjuu; </w:t>
      </w:r>
    </w:p>
    <w:p w14:paraId="09DCE485" w14:textId="77777777" w:rsidR="00D96C04" w:rsidRDefault="00E916A6" w:rsidP="00DA1AD6">
      <w:pPr>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 etapp – praktiline töö. </w:t>
      </w:r>
    </w:p>
    <w:p w14:paraId="275D81D8" w14:textId="3CA7BBD0" w:rsidR="00A63BE2" w:rsidRDefault="00E916A6" w:rsidP="00DA1AD6">
      <w:pPr>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Hindamine viiakse läbi töökohas või kutseeksamikeskuses. </w:t>
      </w:r>
    </w:p>
    <w:p w14:paraId="53F67937" w14:textId="494B09FE" w:rsidR="00E94CE6" w:rsidRPr="00A63BE2" w:rsidRDefault="00E916A6" w:rsidP="00A63B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3.8 Kutse </w:t>
      </w:r>
      <w:r>
        <w:rPr>
          <w:rFonts w:ascii="Times New Roman" w:eastAsia="Times New Roman" w:hAnsi="Times New Roman" w:cs="Times New Roman"/>
          <w:b/>
          <w:color w:val="000000"/>
          <w:sz w:val="24"/>
          <w:szCs w:val="24"/>
        </w:rPr>
        <w:t>Abikelner, tase 3</w:t>
      </w:r>
      <w:r>
        <w:rPr>
          <w:rFonts w:ascii="Times New Roman" w:eastAsia="Times New Roman" w:hAnsi="Times New Roman" w:cs="Times New Roman"/>
          <w:color w:val="000000"/>
          <w:sz w:val="24"/>
          <w:szCs w:val="24"/>
        </w:rPr>
        <w:t xml:space="preserve"> hindamismeetodid </w:t>
      </w:r>
    </w:p>
    <w:p w14:paraId="34E7DB1F" w14:textId="77777777" w:rsidR="00DA1AD6" w:rsidRDefault="00E916A6" w:rsidP="00A63BE2">
      <w:pPr>
        <w:spacing w:after="0" w:line="24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3.8.1 Kutseõppe tasemeõppe lõpetaja kompetentsuse hindamine viiakse läbi kahes etapis: </w:t>
      </w:r>
    </w:p>
    <w:p w14:paraId="22174E9D" w14:textId="77777777" w:rsidR="00DA1AD6" w:rsidRDefault="00E916A6" w:rsidP="00DA1AD6">
      <w:pPr>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etapis – kompetentsid hinnatakse koolis õppetöö käigus; </w:t>
      </w:r>
    </w:p>
    <w:p w14:paraId="4B202F52" w14:textId="3DCDFAB2" w:rsidR="00191870" w:rsidRDefault="00E916A6" w:rsidP="00DA1AD6">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II etapis – intervjuu, temaatilise laua planeerimine, laua katmine ja teenindussituatsioon. Hindamine viiakse läbi töökohas või kutseeksamikeskuses </w:t>
      </w:r>
    </w:p>
    <w:p w14:paraId="0770AD98" w14:textId="77777777" w:rsidR="00DA1AD6" w:rsidRDefault="00E94CE6" w:rsidP="00A63BE2">
      <w:pPr>
        <w:spacing w:after="0" w:line="24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E916A6">
        <w:rPr>
          <w:rFonts w:ascii="Times New Roman" w:eastAsia="Times New Roman" w:hAnsi="Times New Roman" w:cs="Times New Roman"/>
          <w:color w:val="000000"/>
          <w:sz w:val="24"/>
          <w:szCs w:val="24"/>
        </w:rPr>
        <w:t xml:space="preserve">.8.2 Töömaailma taotleja kompetentsuse hindamine viiakse läbi kahes etapis: </w:t>
      </w:r>
    </w:p>
    <w:p w14:paraId="57B34A2D" w14:textId="77777777" w:rsidR="00DA1AD6" w:rsidRDefault="00E916A6" w:rsidP="00DA1AD6">
      <w:pPr>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etapp - temaatilise laua planeerimine ja intervjuu; </w:t>
      </w:r>
    </w:p>
    <w:p w14:paraId="3E49CBED" w14:textId="77777777" w:rsidR="00D96C04" w:rsidRDefault="00E916A6" w:rsidP="00DA1AD6">
      <w:pPr>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 etapp - laua katmine ja teenindussituatsioon. </w:t>
      </w:r>
    </w:p>
    <w:p w14:paraId="2CC43E33" w14:textId="7A378081" w:rsidR="00191870" w:rsidRDefault="00E916A6" w:rsidP="00DA1AD6">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Hindamine viiakse läbi töökohas või kutseeksamikeskuses. </w:t>
      </w:r>
    </w:p>
    <w:p w14:paraId="7F92E318" w14:textId="77777777" w:rsidR="00191870" w:rsidRDefault="00E916A6" w:rsidP="00A63B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3.9 Kutse </w:t>
      </w:r>
      <w:r>
        <w:rPr>
          <w:rFonts w:ascii="Times New Roman" w:eastAsia="Times New Roman" w:hAnsi="Times New Roman" w:cs="Times New Roman"/>
          <w:b/>
          <w:color w:val="000000"/>
          <w:sz w:val="24"/>
          <w:szCs w:val="24"/>
        </w:rPr>
        <w:t>Kelner, tase 4</w:t>
      </w:r>
      <w:r>
        <w:rPr>
          <w:rFonts w:ascii="Times New Roman" w:eastAsia="Times New Roman" w:hAnsi="Times New Roman" w:cs="Times New Roman"/>
          <w:color w:val="000000"/>
          <w:sz w:val="24"/>
          <w:szCs w:val="24"/>
        </w:rPr>
        <w:t xml:space="preserve"> hindamismeetodid </w:t>
      </w:r>
    </w:p>
    <w:p w14:paraId="4BA1B8A8" w14:textId="77777777" w:rsidR="00DA1AD6" w:rsidRDefault="00E916A6" w:rsidP="00A63BE2">
      <w:pP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3.9.1 Kutseõppe tasemeõppe lõpetaja kompetentsuse hindamine viiakse läbi kahes etapis: </w:t>
      </w:r>
    </w:p>
    <w:p w14:paraId="2DBF0B26" w14:textId="77777777" w:rsidR="00DA1AD6" w:rsidRDefault="00E916A6" w:rsidP="00DA1AD6">
      <w:pP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etapis – kompetentsid hinnatakse koolis õppetöö käigus; </w:t>
      </w:r>
    </w:p>
    <w:p w14:paraId="411F153E" w14:textId="1635EC83" w:rsidR="00191870" w:rsidRDefault="00E916A6" w:rsidP="00DA1AD6">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II etapis – intervjuu, </w:t>
      </w:r>
      <w:proofErr w:type="spellStart"/>
      <w:r>
        <w:rPr>
          <w:rFonts w:ascii="Times New Roman" w:eastAsia="Times New Roman" w:hAnsi="Times New Roman" w:cs="Times New Roman"/>
          <w:color w:val="000000"/>
          <w:sz w:val="24"/>
          <w:szCs w:val="24"/>
        </w:rPr>
        <w:t>teematilise</w:t>
      </w:r>
      <w:proofErr w:type="spellEnd"/>
      <w:r>
        <w:rPr>
          <w:rFonts w:ascii="Times New Roman" w:eastAsia="Times New Roman" w:hAnsi="Times New Roman" w:cs="Times New Roman"/>
          <w:color w:val="000000"/>
          <w:sz w:val="24"/>
          <w:szCs w:val="24"/>
        </w:rPr>
        <w:t xml:space="preserve"> laua planeerimine, laua katmine ja teenindussituatsioon. Hindamine viiakse läbi töökohas või kutseeksamikeskuses. </w:t>
      </w:r>
    </w:p>
    <w:p w14:paraId="5966D2DC" w14:textId="77777777" w:rsidR="00DA1AD6" w:rsidRDefault="00E916A6" w:rsidP="00A63BE2">
      <w:pPr>
        <w:spacing w:after="0" w:line="24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3.9.2 Töömaailma taotleja kompetentsuse hindamine viiakse läbi kolmes etapis: </w:t>
      </w:r>
    </w:p>
    <w:p w14:paraId="102C9E6E" w14:textId="77777777" w:rsidR="00DA1AD6" w:rsidRDefault="00E916A6" w:rsidP="00DA1AD6">
      <w:pPr>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etapp - eneseanalüüsi ja kodutööna valminud kirjaliku kompleksülesande lahendamine ja suuline kaitsmine; </w:t>
      </w:r>
    </w:p>
    <w:p w14:paraId="4FC736B4" w14:textId="77777777" w:rsidR="00DA1AD6" w:rsidRDefault="00E916A6" w:rsidP="00DA1AD6">
      <w:pPr>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 etapp - temaatilise laua planeerimine ja intervjuu; </w:t>
      </w:r>
    </w:p>
    <w:p w14:paraId="7F3DCD6D" w14:textId="77777777" w:rsidR="00D96C04" w:rsidRDefault="00E916A6" w:rsidP="00DA1AD6">
      <w:pPr>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III etapp - laua katmine ja teenindussituatsioon. </w:t>
      </w:r>
    </w:p>
    <w:p w14:paraId="607EB95F" w14:textId="30210EB4" w:rsidR="00191870" w:rsidRDefault="00E916A6" w:rsidP="00DA1AD6">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Hindamine viiakse läbi kutseeksamikeskuses. </w:t>
      </w:r>
    </w:p>
    <w:p w14:paraId="789A6725" w14:textId="77777777" w:rsidR="00191870" w:rsidRDefault="00E916A6" w:rsidP="00A63B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3.10 Kutse</w:t>
      </w:r>
      <w:r>
        <w:rPr>
          <w:rFonts w:ascii="Times New Roman" w:eastAsia="Times New Roman" w:hAnsi="Times New Roman" w:cs="Times New Roman"/>
          <w:b/>
          <w:color w:val="000000"/>
          <w:sz w:val="24"/>
          <w:szCs w:val="24"/>
        </w:rPr>
        <w:t xml:space="preserve"> Vanemkelner, tase 5</w:t>
      </w:r>
      <w:r>
        <w:rPr>
          <w:rFonts w:ascii="Times New Roman" w:eastAsia="Times New Roman" w:hAnsi="Times New Roman" w:cs="Times New Roman"/>
          <w:color w:val="000000"/>
          <w:sz w:val="24"/>
          <w:szCs w:val="24"/>
        </w:rPr>
        <w:t xml:space="preserve"> hindamismeetodid </w:t>
      </w:r>
    </w:p>
    <w:p w14:paraId="62D8EE16" w14:textId="77777777" w:rsidR="00DA1AD6" w:rsidRDefault="00E916A6" w:rsidP="00A63BE2">
      <w:pPr>
        <w:spacing w:after="0" w:line="24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3.10.1 Kutseõppe tasemeõppe lõpetaja kompetentsuse hindamine viiakse läbi kolmes etapis: </w:t>
      </w:r>
    </w:p>
    <w:p w14:paraId="2D73F653" w14:textId="77777777" w:rsidR="00DA1AD6" w:rsidRDefault="00E916A6" w:rsidP="00DA1AD6">
      <w:pPr>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etapp - hindamine õppetöö käigus, hinnatakse läbi teoreetilise ja praktilise töö õppekeskkonnas; </w:t>
      </w:r>
    </w:p>
    <w:p w14:paraId="0A8C50D4" w14:textId="77777777" w:rsidR="00DA1AD6" w:rsidRDefault="00E916A6" w:rsidP="00DA1AD6">
      <w:pPr>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 etapp - reaalse teenindussündmuse teenindustegevuse planeerimine kirjaliku aruande vormis, intervjuu vormis hindajate asjakohastele küsimustele vastamine; </w:t>
      </w:r>
    </w:p>
    <w:p w14:paraId="4C9AC5D6" w14:textId="77777777" w:rsidR="00D96C04" w:rsidRDefault="00D96C04" w:rsidP="00DA1AD6">
      <w:pPr>
        <w:spacing w:after="0" w:line="240" w:lineRule="auto"/>
        <w:ind w:left="567"/>
        <w:jc w:val="both"/>
        <w:rPr>
          <w:rFonts w:ascii="Times New Roman" w:eastAsia="Times New Roman" w:hAnsi="Times New Roman" w:cs="Times New Roman"/>
          <w:color w:val="000000"/>
          <w:sz w:val="24"/>
          <w:szCs w:val="24"/>
        </w:rPr>
      </w:pPr>
    </w:p>
    <w:p w14:paraId="0AC4CC54" w14:textId="77777777" w:rsidR="00D96C04" w:rsidRDefault="00D96C04" w:rsidP="00DA1AD6">
      <w:pPr>
        <w:spacing w:after="0" w:line="240" w:lineRule="auto"/>
        <w:ind w:left="567"/>
        <w:jc w:val="both"/>
        <w:rPr>
          <w:rFonts w:ascii="Times New Roman" w:eastAsia="Times New Roman" w:hAnsi="Times New Roman" w:cs="Times New Roman"/>
          <w:color w:val="000000"/>
          <w:sz w:val="24"/>
          <w:szCs w:val="24"/>
        </w:rPr>
      </w:pPr>
    </w:p>
    <w:p w14:paraId="25A96659" w14:textId="77777777" w:rsidR="00D96C04" w:rsidRDefault="00D96C04" w:rsidP="00DA1AD6">
      <w:pPr>
        <w:spacing w:after="0" w:line="240" w:lineRule="auto"/>
        <w:ind w:left="567"/>
        <w:jc w:val="both"/>
        <w:rPr>
          <w:rFonts w:ascii="Times New Roman" w:eastAsia="Times New Roman" w:hAnsi="Times New Roman" w:cs="Times New Roman"/>
          <w:color w:val="000000"/>
          <w:sz w:val="24"/>
          <w:szCs w:val="24"/>
        </w:rPr>
      </w:pPr>
    </w:p>
    <w:p w14:paraId="0DDBAB26" w14:textId="77777777" w:rsidR="00D96C04" w:rsidRDefault="00E916A6" w:rsidP="00DA1AD6">
      <w:pPr>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III etapp - praktiline töö, milleks on planeeritud teenindussündmuse teostamine ja teenindajate juhendamine. </w:t>
      </w:r>
    </w:p>
    <w:p w14:paraId="5673FD63" w14:textId="6EC81BB4" w:rsidR="00191870" w:rsidRDefault="00E916A6" w:rsidP="00DA1AD6">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Hindamine viiakse läbi kutseeksamikeskuses või töökohas. </w:t>
      </w:r>
    </w:p>
    <w:p w14:paraId="24888D7B" w14:textId="77777777" w:rsidR="00DA1AD6" w:rsidRDefault="00E916A6" w:rsidP="00A63BE2">
      <w:pPr>
        <w:spacing w:after="0" w:line="24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3.10.2 Töömaailma taotleja kompetentsuse hindamine viiakse läbi kahes etapis: </w:t>
      </w:r>
    </w:p>
    <w:p w14:paraId="51D274ED" w14:textId="11DC9AAB" w:rsidR="00D96C04" w:rsidRDefault="00E916A6" w:rsidP="00D96C04">
      <w:pPr>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etapp - praktiline töö, milleks on planeeritud teenindussündmuse teostamine ja teenindajate juhendamine. </w:t>
      </w:r>
    </w:p>
    <w:p w14:paraId="32F90595" w14:textId="77777777" w:rsidR="00DA1AD6" w:rsidRDefault="00E916A6" w:rsidP="00DA1AD6">
      <w:pPr>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 etapp - teenindussündmuse (I etapis teostatud reaalselt toimunud sündmus) teenindustegevuse planeerimine kirjaliku aruande vormis, intervjuu vormis hindajate asjakohastele küsimustele vastamine. </w:t>
      </w:r>
    </w:p>
    <w:p w14:paraId="3ACC9E0D" w14:textId="2A19986B" w:rsidR="00191870" w:rsidRDefault="00E916A6" w:rsidP="00DA1AD6">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Hindamine viiakse läbi kutseeksamikeskuses või töökohas.</w:t>
      </w:r>
    </w:p>
    <w:p w14:paraId="56D81F74" w14:textId="77777777" w:rsidR="00191870" w:rsidRDefault="00E916A6" w:rsidP="00A63B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3.11 Kutse </w:t>
      </w:r>
      <w:r>
        <w:rPr>
          <w:rFonts w:ascii="Times New Roman" w:eastAsia="Times New Roman" w:hAnsi="Times New Roman" w:cs="Times New Roman"/>
          <w:b/>
          <w:color w:val="000000"/>
          <w:sz w:val="24"/>
          <w:szCs w:val="24"/>
        </w:rPr>
        <w:t>Turismiettevõtte teenindaja, tase 4</w:t>
      </w:r>
      <w:r>
        <w:rPr>
          <w:rFonts w:ascii="Times New Roman" w:eastAsia="Times New Roman" w:hAnsi="Times New Roman" w:cs="Times New Roman"/>
          <w:color w:val="000000"/>
          <w:sz w:val="24"/>
          <w:szCs w:val="24"/>
        </w:rPr>
        <w:t xml:space="preserve"> hindamismeetodid  </w:t>
      </w:r>
    </w:p>
    <w:p w14:paraId="18810D8C" w14:textId="77777777" w:rsidR="00DA1AD6" w:rsidRDefault="00E916A6" w:rsidP="00A63BE2">
      <w:pPr>
        <w:spacing w:after="0" w:line="24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3.11.1 Kutseõppe tasemeõppe lõpetaja kompetentsuse hindamine viiakse läbi kahes etapis: </w:t>
      </w:r>
    </w:p>
    <w:p w14:paraId="2DF655D4" w14:textId="77777777" w:rsidR="00DA1AD6" w:rsidRDefault="00E916A6" w:rsidP="00DA1AD6">
      <w:pPr>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etapis – kompetentsid hinnatakse koolis õppetöö käigus; </w:t>
      </w:r>
    </w:p>
    <w:p w14:paraId="77CD534B" w14:textId="77777777" w:rsidR="00DA1AD6" w:rsidRDefault="00E916A6" w:rsidP="00DA1AD6">
      <w:pPr>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 etapp – praktiline töö. </w:t>
      </w:r>
    </w:p>
    <w:p w14:paraId="3C3B90F7" w14:textId="2B29A5E0" w:rsidR="00191870" w:rsidRDefault="00E916A6" w:rsidP="00DA1AD6">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Hindamine viiakse läbi kutseeksamikeskuses või töökohas. </w:t>
      </w:r>
    </w:p>
    <w:p w14:paraId="75C1E018" w14:textId="77777777" w:rsidR="00DA1AD6" w:rsidRDefault="00E916A6" w:rsidP="00A63BE2">
      <w:pPr>
        <w:spacing w:after="0" w:line="24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3.11.2 Töömaailma taotleja kompetentsuse hindamine viiakse läbi kahes etapis: </w:t>
      </w:r>
    </w:p>
    <w:p w14:paraId="0E135474" w14:textId="77777777" w:rsidR="00DA1AD6" w:rsidRDefault="00E916A6" w:rsidP="00DA1AD6">
      <w:pPr>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etapp – intervjuu; </w:t>
      </w:r>
    </w:p>
    <w:p w14:paraId="20745625" w14:textId="77777777" w:rsidR="00DA1AD6" w:rsidRDefault="00E916A6" w:rsidP="00DA1AD6">
      <w:pPr>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 etapp – praktiline töö. </w:t>
      </w:r>
    </w:p>
    <w:p w14:paraId="20E187E7" w14:textId="1B016B0B" w:rsidR="00A63BE2" w:rsidRDefault="00E916A6" w:rsidP="00DA1AD6">
      <w:pPr>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Hindamine viiakse läbi kutseeksamikeskuses või töökohas. </w:t>
      </w:r>
    </w:p>
    <w:p w14:paraId="2CD5341A" w14:textId="77777777" w:rsidR="00DA1AD6" w:rsidRDefault="00E916A6" w:rsidP="00DA1AD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3.12 Kutse </w:t>
      </w:r>
      <w:r>
        <w:rPr>
          <w:rFonts w:ascii="Times New Roman" w:eastAsia="Times New Roman" w:hAnsi="Times New Roman" w:cs="Times New Roman"/>
          <w:b/>
          <w:color w:val="000000"/>
          <w:sz w:val="24"/>
          <w:szCs w:val="24"/>
        </w:rPr>
        <w:t>Hotelliteeninduse spetsialist, tase 5</w:t>
      </w:r>
      <w:r>
        <w:rPr>
          <w:rFonts w:ascii="Times New Roman" w:eastAsia="Times New Roman" w:hAnsi="Times New Roman" w:cs="Times New Roman"/>
          <w:color w:val="000000"/>
          <w:sz w:val="24"/>
          <w:szCs w:val="24"/>
        </w:rPr>
        <w:t xml:space="preserve"> hindamismeetodid</w:t>
      </w:r>
      <w:r w:rsidR="00A63BE2">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t>3.12.1 Kutseõppe tasemeõppe lõpetaja kompetentsuse hindamine viiakse läbi kahes etapis:</w:t>
      </w:r>
      <w:r w:rsidR="00DA1AD6">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I etapis – kompetentsid hinnatakse koolis õppetöö käigus;</w:t>
      </w:r>
    </w:p>
    <w:p w14:paraId="64738F13" w14:textId="77777777" w:rsidR="00DA1AD6" w:rsidRDefault="00E916A6" w:rsidP="00DA1AD6">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 etapp – praktiline töö. </w:t>
      </w:r>
    </w:p>
    <w:p w14:paraId="47FAA697" w14:textId="78BF7835" w:rsidR="00DA1AD6" w:rsidRDefault="00E916A6" w:rsidP="00DA1AD6">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Hindamine viiakse läbi kutseeksamikeskuses või töökohas.</w:t>
      </w:r>
      <w:r w:rsidR="00A63BE2">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3.12.2 Töömaailma taotleja kompetentsuse hindamine viiakse läbi kahes etapis: </w:t>
      </w:r>
    </w:p>
    <w:p w14:paraId="234DBFB0" w14:textId="77777777" w:rsidR="00DA1AD6" w:rsidRDefault="00E916A6" w:rsidP="00DA1AD6">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etapp – intervjuu </w:t>
      </w:r>
    </w:p>
    <w:p w14:paraId="26F8A048" w14:textId="77777777" w:rsidR="00DA1AD6" w:rsidRDefault="00E916A6" w:rsidP="00DA1AD6">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 etapp – praktiline töö. </w:t>
      </w:r>
    </w:p>
    <w:p w14:paraId="4F76228E" w14:textId="4044B5A0" w:rsidR="00881F4F" w:rsidRPr="00DA1AD6" w:rsidRDefault="00E916A6" w:rsidP="00DA1AD6">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Hindamine viiakse läbi kutseeksamikeskuses või töökohas.</w:t>
      </w:r>
      <w:r>
        <w:rPr>
          <w:rFonts w:ascii="Times New Roman" w:eastAsia="Times New Roman" w:hAnsi="Times New Roman" w:cs="Times New Roman"/>
          <w:sz w:val="24"/>
          <w:szCs w:val="24"/>
        </w:rPr>
        <w:br/>
      </w:r>
      <w:r w:rsidR="00457F2C" w:rsidRPr="00A63BE2">
        <w:rPr>
          <w:rFonts w:ascii="Times New Roman" w:eastAsia="Times New Roman" w:hAnsi="Times New Roman" w:cs="Times New Roman"/>
          <w:sz w:val="24"/>
          <w:szCs w:val="24"/>
        </w:rPr>
        <w:t>3.13. Kutseõppe tasemeõppe lõpetajatel on õigus teha eksam selle standardi versiooni alusel, mille alusel on koostatud õppekava, mille õppija on läbinud.</w:t>
      </w:r>
    </w:p>
    <w:p w14:paraId="02745D0E" w14:textId="68F024C5" w:rsidR="00881F4F" w:rsidRDefault="00881F4F" w:rsidP="00881F4F">
      <w:pPr>
        <w:spacing w:after="0" w:line="240" w:lineRule="auto"/>
        <w:rPr>
          <w:rFonts w:ascii="Times New Roman" w:eastAsia="Times New Roman" w:hAnsi="Times New Roman" w:cs="Times New Roman"/>
          <w:sz w:val="24"/>
          <w:szCs w:val="24"/>
        </w:rPr>
      </w:pPr>
    </w:p>
    <w:p w14:paraId="5FBF84A3" w14:textId="77777777" w:rsidR="00881F4F" w:rsidRDefault="00881F4F" w:rsidP="00881F4F">
      <w:pPr>
        <w:spacing w:after="0" w:line="240" w:lineRule="auto"/>
        <w:rPr>
          <w:rFonts w:ascii="Times New Roman" w:eastAsia="Times New Roman" w:hAnsi="Times New Roman" w:cs="Times New Roman"/>
          <w:sz w:val="24"/>
          <w:szCs w:val="24"/>
        </w:rPr>
      </w:pPr>
    </w:p>
    <w:p w14:paraId="112D3D96" w14:textId="02188A0A" w:rsidR="00191870" w:rsidRPr="00881F4F" w:rsidRDefault="00E916A6" w:rsidP="00A77C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w:t>
      </w:r>
      <w:r>
        <w:rPr>
          <w:rFonts w:ascii="Times New Roman" w:eastAsia="Times New Roman" w:hAnsi="Times New Roman" w:cs="Times New Roman"/>
          <w:b/>
          <w:color w:val="000000"/>
          <w:sz w:val="24"/>
          <w:szCs w:val="24"/>
        </w:rPr>
        <w:t>KUTSE ANDMISE VÄLJAKUULUTAMINE </w:t>
      </w:r>
    </w:p>
    <w:p w14:paraId="0FA0588B" w14:textId="77777777" w:rsidR="00191870" w:rsidRDefault="00E916A6" w:rsidP="00AC5107">
      <w:pPr>
        <w:spacing w:after="0" w:line="240" w:lineRule="auto"/>
        <w:ind w:left="284" w:hanging="284"/>
        <w:jc w:val="both"/>
        <w:rPr>
          <w:rFonts w:ascii="Times New Roman" w:eastAsia="Times New Roman" w:hAnsi="Times New Roman" w:cs="Times New Roman"/>
          <w:b/>
          <w:color w:val="000000"/>
          <w:sz w:val="36"/>
          <w:szCs w:val="36"/>
        </w:rPr>
      </w:pPr>
      <w:r>
        <w:rPr>
          <w:rFonts w:ascii="Times New Roman" w:eastAsia="Times New Roman" w:hAnsi="Times New Roman" w:cs="Times New Roman"/>
          <w:sz w:val="24"/>
          <w:szCs w:val="24"/>
        </w:rPr>
        <w:t xml:space="preserve">4.1 </w:t>
      </w:r>
      <w:r>
        <w:rPr>
          <w:rFonts w:ascii="Times New Roman" w:eastAsia="Times New Roman" w:hAnsi="Times New Roman" w:cs="Times New Roman"/>
          <w:color w:val="000000"/>
          <w:sz w:val="24"/>
          <w:szCs w:val="24"/>
        </w:rPr>
        <w:t>Kutse andja kuulutab kutse andmise töömaailma eksamitele välja  2  korda aastas. Koolilõpetajate eksamid toimuvad kooskõlastatult koolidega.</w:t>
      </w:r>
    </w:p>
    <w:p w14:paraId="1571970D" w14:textId="77777777" w:rsidR="00191870" w:rsidRDefault="00E916A6" w:rsidP="00AC5107">
      <w:pPr>
        <w:spacing w:after="0" w:line="240" w:lineRule="auto"/>
        <w:ind w:left="426" w:hanging="426"/>
        <w:jc w:val="both"/>
        <w:rPr>
          <w:rFonts w:ascii="Times New Roman" w:eastAsia="Times New Roman" w:hAnsi="Times New Roman" w:cs="Times New Roman"/>
          <w:b/>
          <w:color w:val="000000"/>
          <w:sz w:val="36"/>
          <w:szCs w:val="36"/>
        </w:rPr>
      </w:pPr>
      <w:r>
        <w:rPr>
          <w:rFonts w:ascii="Times New Roman" w:eastAsia="Times New Roman" w:hAnsi="Times New Roman" w:cs="Times New Roman"/>
          <w:sz w:val="24"/>
          <w:szCs w:val="24"/>
        </w:rPr>
        <w:t xml:space="preserve">4.2 </w:t>
      </w:r>
      <w:r>
        <w:rPr>
          <w:rFonts w:ascii="Times New Roman" w:eastAsia="Times New Roman" w:hAnsi="Times New Roman" w:cs="Times New Roman"/>
          <w:color w:val="000000"/>
          <w:sz w:val="24"/>
          <w:szCs w:val="24"/>
        </w:rPr>
        <w:t>Kutse andja loob oma kodulehele kataloogi „Kutse andmine“, kus avalikustab asjakohase teabe:</w:t>
      </w:r>
    </w:p>
    <w:p w14:paraId="41BC9D4C" w14:textId="66965496" w:rsidR="00191870" w:rsidRDefault="00E916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4.2.1 avalduste ja dokumentide vastuvõtu koha ja tähtajad ning esitamise viisid,</w:t>
      </w:r>
    </w:p>
    <w:p w14:paraId="7BEB42B3" w14:textId="6D1CC2A1" w:rsidR="00191870" w:rsidRDefault="00E916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4.2.2 hindamiste toimumise ajad,</w:t>
      </w:r>
    </w:p>
    <w:p w14:paraId="356A7D3F" w14:textId="2E76C2C3" w:rsidR="00B66170" w:rsidRDefault="00B66170">
      <w:pPr>
        <w:spacing w:after="0" w:line="240" w:lineRule="auto"/>
        <w:jc w:val="both"/>
        <w:rPr>
          <w:rFonts w:ascii="Times New Roman" w:eastAsia="Times New Roman" w:hAnsi="Times New Roman" w:cs="Times New Roman"/>
          <w:color w:val="000000"/>
          <w:sz w:val="24"/>
          <w:szCs w:val="24"/>
        </w:rPr>
      </w:pPr>
    </w:p>
    <w:p w14:paraId="1D1A7BF9" w14:textId="77777777" w:rsidR="00A77CC9" w:rsidRDefault="00A77CC9">
      <w:pPr>
        <w:spacing w:after="0" w:line="240" w:lineRule="auto"/>
        <w:jc w:val="both"/>
        <w:rPr>
          <w:rFonts w:ascii="Times New Roman" w:eastAsia="Times New Roman" w:hAnsi="Times New Roman" w:cs="Times New Roman"/>
          <w:color w:val="000000"/>
          <w:sz w:val="24"/>
          <w:szCs w:val="24"/>
        </w:rPr>
      </w:pPr>
    </w:p>
    <w:p w14:paraId="1211A488" w14:textId="77777777" w:rsidR="00B66170" w:rsidRDefault="00B66170">
      <w:pPr>
        <w:spacing w:after="0" w:line="240" w:lineRule="auto"/>
        <w:jc w:val="both"/>
        <w:rPr>
          <w:rFonts w:ascii="Times New Roman" w:eastAsia="Times New Roman" w:hAnsi="Times New Roman" w:cs="Times New Roman"/>
          <w:color w:val="000000"/>
          <w:sz w:val="24"/>
          <w:szCs w:val="24"/>
        </w:rPr>
      </w:pPr>
    </w:p>
    <w:p w14:paraId="0B6AC1EB" w14:textId="5153AC9B" w:rsidR="00191870" w:rsidRDefault="00E916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4.2.3 tasu suuruse kutse andmisega seotud kulude katteks,</w:t>
      </w:r>
    </w:p>
    <w:p w14:paraId="199E15A3" w14:textId="5D3A02EB" w:rsidR="00191870" w:rsidRDefault="00E916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4.2.4 hindamis</w:t>
      </w:r>
      <w:r w:rsidR="007128CD">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tandardid ning hindamise korraldus,</w:t>
      </w:r>
    </w:p>
    <w:p w14:paraId="1E97FE14" w14:textId="77777777" w:rsidR="00AC5107" w:rsidRDefault="00E916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4.2.5 muu kutse andmise korraldust ning tingimusi puudutav teave.</w:t>
      </w:r>
    </w:p>
    <w:p w14:paraId="7C4F3B66" w14:textId="77777777" w:rsidR="00881F4F" w:rsidRDefault="00881F4F" w:rsidP="00AE563D">
      <w:pPr>
        <w:spacing w:after="0" w:line="240" w:lineRule="auto"/>
        <w:rPr>
          <w:rFonts w:ascii="Times New Roman" w:eastAsia="Times New Roman" w:hAnsi="Times New Roman" w:cs="Times New Roman"/>
          <w:b/>
          <w:sz w:val="24"/>
          <w:szCs w:val="24"/>
        </w:rPr>
      </w:pPr>
    </w:p>
    <w:p w14:paraId="44B85092" w14:textId="77777777" w:rsidR="00881F4F" w:rsidRDefault="00881F4F" w:rsidP="00AE563D">
      <w:pPr>
        <w:spacing w:after="0" w:line="240" w:lineRule="auto"/>
        <w:rPr>
          <w:rFonts w:ascii="Times New Roman" w:eastAsia="Times New Roman" w:hAnsi="Times New Roman" w:cs="Times New Roman"/>
          <w:b/>
          <w:sz w:val="24"/>
          <w:szCs w:val="24"/>
        </w:rPr>
      </w:pPr>
    </w:p>
    <w:p w14:paraId="1A6AABB0" w14:textId="06A6B69D" w:rsidR="00191870" w:rsidRPr="00AE563D" w:rsidRDefault="00E916A6" w:rsidP="00AE563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5. </w:t>
      </w:r>
      <w:r>
        <w:rPr>
          <w:rFonts w:ascii="Times New Roman" w:eastAsia="Times New Roman" w:hAnsi="Times New Roman" w:cs="Times New Roman"/>
          <w:b/>
          <w:color w:val="000000"/>
          <w:sz w:val="24"/>
          <w:szCs w:val="24"/>
        </w:rPr>
        <w:t>KUTSE ANDMISE OTSUSTAMINE JA KUTSETUNNISTUSE VÄLJASTAMINE</w:t>
      </w:r>
    </w:p>
    <w:p w14:paraId="094938DC" w14:textId="6FC99E10" w:rsidR="00191870" w:rsidRDefault="00E916A6" w:rsidP="00AC5107">
      <w:pPr>
        <w:spacing w:after="0" w:line="240" w:lineRule="auto"/>
        <w:ind w:left="426" w:hanging="426"/>
        <w:jc w:val="both"/>
        <w:rPr>
          <w:rFonts w:ascii="Times New Roman" w:eastAsia="Times New Roman" w:hAnsi="Times New Roman" w:cs="Times New Roman"/>
          <w:b/>
          <w:color w:val="000000"/>
          <w:sz w:val="36"/>
          <w:szCs w:val="36"/>
        </w:rPr>
      </w:pPr>
      <w:r>
        <w:rPr>
          <w:rFonts w:ascii="Times New Roman" w:eastAsia="Times New Roman" w:hAnsi="Times New Roman" w:cs="Times New Roman"/>
          <w:sz w:val="24"/>
          <w:szCs w:val="24"/>
        </w:rPr>
        <w:t>5.1</w:t>
      </w:r>
      <w:r w:rsidR="00AE563D">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Kutsekomisjon teeb kutse andmise või mitteandmise otsuse hindamistulemuste põhjal iga taotleja kohta eraldi.</w:t>
      </w:r>
    </w:p>
    <w:p w14:paraId="5917130E" w14:textId="77777777" w:rsidR="00191870" w:rsidRDefault="00E916A6" w:rsidP="00AC5107">
      <w:pPr>
        <w:spacing w:after="0" w:line="240" w:lineRule="auto"/>
        <w:jc w:val="both"/>
        <w:rPr>
          <w:rFonts w:ascii="Times New Roman" w:eastAsia="Times New Roman" w:hAnsi="Times New Roman" w:cs="Times New Roman"/>
          <w:b/>
          <w:color w:val="000000"/>
          <w:sz w:val="36"/>
          <w:szCs w:val="36"/>
        </w:rPr>
      </w:pPr>
      <w:r>
        <w:rPr>
          <w:rFonts w:ascii="Times New Roman" w:eastAsia="Times New Roman" w:hAnsi="Times New Roman" w:cs="Times New Roman"/>
          <w:sz w:val="24"/>
          <w:szCs w:val="24"/>
        </w:rPr>
        <w:t xml:space="preserve">5.2 </w:t>
      </w:r>
      <w:r>
        <w:rPr>
          <w:rFonts w:ascii="Times New Roman" w:eastAsia="Times New Roman" w:hAnsi="Times New Roman" w:cs="Times New Roman"/>
          <w:color w:val="000000"/>
          <w:sz w:val="24"/>
          <w:szCs w:val="24"/>
        </w:rPr>
        <w:t>Kutse andja teatab otsusest taotlejale. Kutse mitteandmise otsust põhjendatakse kirjalikult.</w:t>
      </w:r>
    </w:p>
    <w:p w14:paraId="6542F6B2" w14:textId="777CA06F" w:rsidR="00191870" w:rsidRDefault="00E916A6" w:rsidP="00AC5107">
      <w:pPr>
        <w:spacing w:after="0" w:line="240" w:lineRule="auto"/>
        <w:jc w:val="both"/>
        <w:rPr>
          <w:rFonts w:ascii="Times New Roman" w:eastAsia="Times New Roman" w:hAnsi="Times New Roman" w:cs="Times New Roman"/>
          <w:b/>
          <w:color w:val="000000"/>
          <w:sz w:val="36"/>
          <w:szCs w:val="36"/>
        </w:rPr>
      </w:pPr>
      <w:r>
        <w:rPr>
          <w:rFonts w:ascii="Times New Roman" w:eastAsia="Times New Roman" w:hAnsi="Times New Roman" w:cs="Times New Roman"/>
          <w:sz w:val="24"/>
          <w:szCs w:val="24"/>
        </w:rPr>
        <w:t xml:space="preserve">5.3 </w:t>
      </w:r>
      <w:r>
        <w:rPr>
          <w:rFonts w:ascii="Times New Roman" w:eastAsia="Times New Roman" w:hAnsi="Times New Roman" w:cs="Times New Roman"/>
          <w:color w:val="000000"/>
          <w:sz w:val="24"/>
          <w:szCs w:val="24"/>
        </w:rPr>
        <w:t>Taotlejal on õigus esitada kaebus hindamisprotsessi kohta kutsekomisjonile.</w:t>
      </w:r>
    </w:p>
    <w:p w14:paraId="54FEF91B" w14:textId="0323AFB9" w:rsidR="00191870" w:rsidRDefault="00E916A6" w:rsidP="00AC5107">
      <w:pPr>
        <w:spacing w:after="0" w:line="240" w:lineRule="auto"/>
        <w:ind w:left="426" w:hanging="426"/>
        <w:jc w:val="both"/>
        <w:rPr>
          <w:rFonts w:ascii="Times New Roman" w:eastAsia="Times New Roman" w:hAnsi="Times New Roman" w:cs="Times New Roman"/>
          <w:b/>
          <w:color w:val="000000"/>
          <w:sz w:val="36"/>
          <w:szCs w:val="36"/>
        </w:rPr>
      </w:pPr>
      <w:r>
        <w:rPr>
          <w:rFonts w:ascii="Times New Roman" w:eastAsia="Times New Roman" w:hAnsi="Times New Roman" w:cs="Times New Roman"/>
          <w:sz w:val="24"/>
          <w:szCs w:val="24"/>
        </w:rPr>
        <w:t xml:space="preserve">5.4 </w:t>
      </w:r>
      <w:r>
        <w:rPr>
          <w:rFonts w:ascii="Times New Roman" w:eastAsia="Times New Roman" w:hAnsi="Times New Roman" w:cs="Times New Roman"/>
          <w:color w:val="000000"/>
          <w:sz w:val="24"/>
          <w:szCs w:val="24"/>
        </w:rPr>
        <w:t>Taotlejal on õigus vaidlustada kutsekomisjoni otsus kutset taotlevale isikule kutse andmise või andmata jätmise kohta haldusmenetluse seaduses sätestatud tingimustel ja korras vaide esitamisega kutse andjale või kaebusega halduskohtusse halduskohtumenetluse seaduse alusel.</w:t>
      </w:r>
    </w:p>
    <w:p w14:paraId="54A776F8" w14:textId="7A457FB2" w:rsidR="00191870" w:rsidRDefault="00E916A6" w:rsidP="00AC5107">
      <w:pPr>
        <w:spacing w:after="0" w:line="240" w:lineRule="auto"/>
        <w:ind w:left="284" w:hanging="284"/>
        <w:jc w:val="both"/>
        <w:rPr>
          <w:rFonts w:ascii="Times New Roman" w:eastAsia="Times New Roman" w:hAnsi="Times New Roman" w:cs="Times New Roman"/>
          <w:b/>
          <w:color w:val="000000"/>
          <w:sz w:val="36"/>
          <w:szCs w:val="36"/>
        </w:rPr>
      </w:pPr>
      <w:r>
        <w:rPr>
          <w:rFonts w:ascii="Times New Roman" w:eastAsia="Times New Roman" w:hAnsi="Times New Roman" w:cs="Times New Roman"/>
          <w:sz w:val="24"/>
          <w:szCs w:val="24"/>
        </w:rPr>
        <w:t xml:space="preserve">5.5 </w:t>
      </w:r>
      <w:r>
        <w:rPr>
          <w:rFonts w:ascii="Times New Roman" w:eastAsia="Times New Roman" w:hAnsi="Times New Roman" w:cs="Times New Roman"/>
          <w:color w:val="000000"/>
          <w:sz w:val="24"/>
          <w:szCs w:val="24"/>
        </w:rPr>
        <w:t xml:space="preserve">Taotlejal on õigus kutsekomisjoni vaideotsus edasi kaevata halduskohtumenetluse seadustikus </w:t>
      </w:r>
      <w:r w:rsidR="00AC510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sätestatud tingimustel ja korras halduskohtusse.</w:t>
      </w:r>
    </w:p>
    <w:p w14:paraId="378BF318" w14:textId="5740C4B3" w:rsidR="00191870" w:rsidRDefault="00E916A6" w:rsidP="00AC5107">
      <w:pPr>
        <w:spacing w:after="0" w:line="240" w:lineRule="auto"/>
        <w:ind w:left="284" w:hanging="284"/>
        <w:jc w:val="both"/>
        <w:rPr>
          <w:rFonts w:ascii="Times New Roman" w:eastAsia="Times New Roman" w:hAnsi="Times New Roman" w:cs="Times New Roman"/>
          <w:b/>
          <w:color w:val="000000"/>
          <w:sz w:val="36"/>
          <w:szCs w:val="36"/>
        </w:rPr>
      </w:pPr>
      <w:r>
        <w:rPr>
          <w:rFonts w:ascii="Times New Roman" w:eastAsia="Times New Roman" w:hAnsi="Times New Roman" w:cs="Times New Roman"/>
          <w:sz w:val="24"/>
          <w:szCs w:val="24"/>
        </w:rPr>
        <w:t xml:space="preserve">5.6 </w:t>
      </w:r>
      <w:r>
        <w:rPr>
          <w:rFonts w:ascii="Times New Roman" w:eastAsia="Times New Roman" w:hAnsi="Times New Roman" w:cs="Times New Roman"/>
          <w:color w:val="000000"/>
          <w:sz w:val="24"/>
          <w:szCs w:val="24"/>
        </w:rPr>
        <w:t>Kutse andja sisestab kutse taotleja ees- ja perekonnanime ning isikukoodi, selle puudumisel sünniaja, kutsetunnistuse väljaandja, antud kutse ja kutsetaseme ning kehtivusaja alguse ja lõpu kutseregistrisse 10 tööpäeva jooksul, arvates kutseregistrisse kande tegemise aluseks oleva otsuse tegemisest. Trükitud kutsetunnistused väljastab kutse andjale Kutsekoda.</w:t>
      </w:r>
    </w:p>
    <w:p w14:paraId="2CC91BEF" w14:textId="57263B2E" w:rsidR="00AC5107" w:rsidRPr="00D96C04" w:rsidRDefault="00E916A6" w:rsidP="00D96C04">
      <w:pPr>
        <w:spacing w:after="0" w:line="240" w:lineRule="auto"/>
        <w:ind w:left="284" w:hanging="284"/>
        <w:jc w:val="both"/>
        <w:rPr>
          <w:rFonts w:ascii="Times New Roman" w:eastAsia="Times New Roman" w:hAnsi="Times New Roman" w:cs="Times New Roman"/>
          <w:b/>
          <w:color w:val="000000"/>
          <w:sz w:val="36"/>
          <w:szCs w:val="36"/>
        </w:rPr>
      </w:pPr>
      <w:r>
        <w:rPr>
          <w:rFonts w:ascii="Times New Roman" w:eastAsia="Times New Roman" w:hAnsi="Times New Roman" w:cs="Times New Roman"/>
          <w:sz w:val="24"/>
          <w:szCs w:val="24"/>
        </w:rPr>
        <w:t xml:space="preserve">5.7 </w:t>
      </w:r>
      <w:r>
        <w:rPr>
          <w:rFonts w:ascii="Times New Roman" w:eastAsia="Times New Roman" w:hAnsi="Times New Roman" w:cs="Times New Roman"/>
          <w:color w:val="000000"/>
          <w:sz w:val="24"/>
          <w:szCs w:val="24"/>
        </w:rPr>
        <w:t>Paberkandjal kutsetunnistuse väljastab kutse saanud isikule tema taotlusel kutse andja. Kutse andja väljastab kutsetunnistuse 30 päeva jooksul pärast kutse andmise otsuse vastuvõtmist.</w:t>
      </w:r>
    </w:p>
    <w:p w14:paraId="19C41D7E" w14:textId="4EA3CB3D" w:rsidR="00191870" w:rsidRDefault="00E916A6" w:rsidP="00D96C04">
      <w:pPr>
        <w:spacing w:after="0" w:line="240" w:lineRule="auto"/>
        <w:jc w:val="both"/>
        <w:rPr>
          <w:rFonts w:ascii="Times New Roman" w:eastAsia="Times New Roman" w:hAnsi="Times New Roman" w:cs="Times New Roman"/>
          <w:b/>
          <w:color w:val="000000"/>
          <w:sz w:val="36"/>
          <w:szCs w:val="36"/>
        </w:rPr>
      </w:pPr>
      <w:r>
        <w:rPr>
          <w:rFonts w:ascii="Times New Roman" w:eastAsia="Times New Roman" w:hAnsi="Times New Roman" w:cs="Times New Roman"/>
          <w:sz w:val="24"/>
          <w:szCs w:val="24"/>
        </w:rPr>
        <w:t xml:space="preserve">5.8 </w:t>
      </w:r>
      <w:r>
        <w:rPr>
          <w:rFonts w:ascii="Times New Roman" w:eastAsia="Times New Roman" w:hAnsi="Times New Roman" w:cs="Times New Roman"/>
          <w:color w:val="000000"/>
          <w:sz w:val="24"/>
          <w:szCs w:val="24"/>
        </w:rPr>
        <w:t>Kutse andjal on kutsekomisjoni ettepanekul õigus tunnistada kutsetunnistus kehtetuks, kui:</w:t>
      </w:r>
    </w:p>
    <w:p w14:paraId="13AC1BB4" w14:textId="0C204FD8" w:rsidR="00191870" w:rsidRDefault="00E916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5.8.1 kutsetunnistus on saadud pettuse teel;</w:t>
      </w:r>
    </w:p>
    <w:p w14:paraId="4CAF9352" w14:textId="39EB9851" w:rsidR="00191870" w:rsidRDefault="00E916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5.8.2 kutsetunnistus on välja antud võltsitud või valeandmeid sisaldava dokumendi  alusel;</w:t>
      </w:r>
    </w:p>
    <w:p w14:paraId="2EC92BF5" w14:textId="535A4E20" w:rsidR="00191870" w:rsidRDefault="00E916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5.8.3 kutset omava isiku tegevus ei vasta kutsestandardiga sätestatud normidele.</w:t>
      </w:r>
    </w:p>
    <w:p w14:paraId="76A82666" w14:textId="4A73F159" w:rsidR="00191870" w:rsidRDefault="00E916A6" w:rsidP="00AC5107">
      <w:pPr>
        <w:spacing w:after="0" w:line="240" w:lineRule="auto"/>
        <w:ind w:left="284" w:hanging="284"/>
        <w:jc w:val="both"/>
        <w:rPr>
          <w:rFonts w:ascii="Times New Roman" w:eastAsia="Times New Roman" w:hAnsi="Times New Roman" w:cs="Times New Roman"/>
          <w:b/>
          <w:color w:val="000000"/>
          <w:sz w:val="36"/>
          <w:szCs w:val="36"/>
        </w:rPr>
      </w:pPr>
      <w:r>
        <w:rPr>
          <w:rFonts w:ascii="Times New Roman" w:eastAsia="Times New Roman" w:hAnsi="Times New Roman" w:cs="Times New Roman"/>
          <w:sz w:val="24"/>
          <w:szCs w:val="24"/>
        </w:rPr>
        <w:t xml:space="preserve">5.9 </w:t>
      </w:r>
      <w:r>
        <w:rPr>
          <w:rFonts w:ascii="Times New Roman" w:eastAsia="Times New Roman" w:hAnsi="Times New Roman" w:cs="Times New Roman"/>
          <w:color w:val="000000"/>
          <w:sz w:val="24"/>
          <w:szCs w:val="24"/>
        </w:rPr>
        <w:t>Kutsetunnistuse kehtetuks tunnistamisel peab kutsekomisjon andma isikule võimaluse esitada kirjalikus, suulises või muus sobivas vormis asja kohta oma arvamuse ja vastuväited. Kutsekomisjon võib kutsetunnistuse kehtetuks tunnistamisel tugineda kolmandate isikute (nt aukohus) seisukohtadele.</w:t>
      </w:r>
    </w:p>
    <w:p w14:paraId="2BD61370" w14:textId="1062A206" w:rsidR="00191870" w:rsidRDefault="00E916A6" w:rsidP="00AC5107">
      <w:pPr>
        <w:spacing w:after="0" w:line="240" w:lineRule="auto"/>
        <w:ind w:left="284" w:hanging="284"/>
        <w:jc w:val="both"/>
        <w:rPr>
          <w:rFonts w:ascii="Times New Roman" w:eastAsia="Times New Roman" w:hAnsi="Times New Roman" w:cs="Times New Roman"/>
          <w:b/>
          <w:color w:val="000000"/>
          <w:sz w:val="36"/>
          <w:szCs w:val="36"/>
        </w:rPr>
      </w:pPr>
      <w:r>
        <w:rPr>
          <w:rFonts w:ascii="Times New Roman" w:eastAsia="Times New Roman" w:hAnsi="Times New Roman" w:cs="Times New Roman"/>
          <w:sz w:val="24"/>
          <w:szCs w:val="24"/>
        </w:rPr>
        <w:t xml:space="preserve">5.10 </w:t>
      </w:r>
      <w:r>
        <w:rPr>
          <w:rFonts w:ascii="Times New Roman" w:eastAsia="Times New Roman" w:hAnsi="Times New Roman" w:cs="Times New Roman"/>
          <w:color w:val="000000"/>
          <w:sz w:val="24"/>
          <w:szCs w:val="24"/>
        </w:rPr>
        <w:t>Kutsetunnistuse kehtetuks tunnistamisel kustutatakse see kutseregistrist ning kutse andja teatab otsusest asjaomasele isikule tähtkirjaga ja avaldab sellekohase kuulutuse Ametlikes Teadaannetes (</w:t>
      </w:r>
      <w:hyperlink r:id="rId10">
        <w:r>
          <w:rPr>
            <w:rFonts w:ascii="Times New Roman" w:eastAsia="Times New Roman" w:hAnsi="Times New Roman" w:cs="Times New Roman"/>
            <w:color w:val="000000"/>
            <w:sz w:val="24"/>
            <w:szCs w:val="24"/>
            <w:u w:val="single"/>
          </w:rPr>
          <w:t>http://www.ametlikudteadaanded.ee/</w:t>
        </w:r>
      </w:hyperlink>
      <w:r>
        <w:rPr>
          <w:rFonts w:ascii="Times New Roman" w:eastAsia="Times New Roman" w:hAnsi="Times New Roman" w:cs="Times New Roman"/>
          <w:color w:val="000000"/>
          <w:sz w:val="24"/>
          <w:szCs w:val="24"/>
        </w:rPr>
        <w:t>). </w:t>
      </w:r>
    </w:p>
    <w:p w14:paraId="4EB4773E" w14:textId="77777777" w:rsidR="00191870" w:rsidRDefault="00E916A6" w:rsidP="00AC5107">
      <w:pPr>
        <w:spacing w:after="0" w:line="240" w:lineRule="auto"/>
        <w:jc w:val="both"/>
        <w:rPr>
          <w:rFonts w:ascii="Times New Roman" w:eastAsia="Times New Roman" w:hAnsi="Times New Roman" w:cs="Times New Roman"/>
          <w:b/>
          <w:color w:val="000000"/>
          <w:sz w:val="36"/>
          <w:szCs w:val="36"/>
        </w:rPr>
      </w:pPr>
      <w:r>
        <w:rPr>
          <w:rFonts w:ascii="Times New Roman" w:eastAsia="Times New Roman" w:hAnsi="Times New Roman" w:cs="Times New Roman"/>
          <w:sz w:val="24"/>
          <w:szCs w:val="24"/>
        </w:rPr>
        <w:t xml:space="preserve">5.11 </w:t>
      </w:r>
      <w:r>
        <w:rPr>
          <w:rFonts w:ascii="Times New Roman" w:eastAsia="Times New Roman" w:hAnsi="Times New Roman" w:cs="Times New Roman"/>
          <w:color w:val="000000"/>
          <w:sz w:val="24"/>
          <w:szCs w:val="24"/>
        </w:rPr>
        <w:t>Kutsetunnistuse omanik võib taotleda kutsetunnistuse duplikaadi väljaandmist kutse andjalt. </w:t>
      </w:r>
    </w:p>
    <w:p w14:paraId="7C4F7144" w14:textId="365CF193" w:rsidR="00191870" w:rsidRDefault="00191870">
      <w:pPr>
        <w:spacing w:after="0" w:line="240" w:lineRule="auto"/>
        <w:jc w:val="both"/>
        <w:rPr>
          <w:rFonts w:ascii="Times New Roman" w:eastAsia="Times New Roman" w:hAnsi="Times New Roman" w:cs="Times New Roman"/>
          <w:sz w:val="24"/>
          <w:szCs w:val="24"/>
        </w:rPr>
      </w:pPr>
    </w:p>
    <w:p w14:paraId="26AC58D0" w14:textId="77777777" w:rsidR="00AC5107" w:rsidRDefault="00AC5107">
      <w:pPr>
        <w:spacing w:after="0" w:line="240" w:lineRule="auto"/>
        <w:jc w:val="both"/>
        <w:rPr>
          <w:rFonts w:ascii="Times New Roman" w:eastAsia="Times New Roman" w:hAnsi="Times New Roman" w:cs="Times New Roman"/>
          <w:sz w:val="24"/>
          <w:szCs w:val="24"/>
        </w:rPr>
      </w:pPr>
    </w:p>
    <w:p w14:paraId="74ADF1D5" w14:textId="15D8CD2A" w:rsidR="00191870" w:rsidRPr="00AE563D" w:rsidRDefault="00E916A6" w:rsidP="00AE563D">
      <w:pPr>
        <w:spacing w:after="0" w:line="240" w:lineRule="auto"/>
        <w:rPr>
          <w:rFonts w:ascii="Times New Roman" w:eastAsia="Times New Roman" w:hAnsi="Times New Roman" w:cs="Times New Roman"/>
          <w:b/>
          <w:color w:val="000000"/>
          <w:sz w:val="48"/>
          <w:szCs w:val="48"/>
        </w:rPr>
      </w:pPr>
      <w:r>
        <w:rPr>
          <w:rFonts w:ascii="Times New Roman" w:eastAsia="Times New Roman" w:hAnsi="Times New Roman" w:cs="Times New Roman"/>
          <w:b/>
          <w:sz w:val="24"/>
          <w:szCs w:val="24"/>
        </w:rPr>
        <w:t xml:space="preserve">6. </w:t>
      </w:r>
      <w:r>
        <w:rPr>
          <w:rFonts w:ascii="Times New Roman" w:eastAsia="Times New Roman" w:hAnsi="Times New Roman" w:cs="Times New Roman"/>
          <w:b/>
          <w:color w:val="000000"/>
          <w:sz w:val="24"/>
          <w:szCs w:val="24"/>
        </w:rPr>
        <w:t>KUTSETUNNISTUSE KEHTIVUSAEG</w:t>
      </w:r>
    </w:p>
    <w:p w14:paraId="7D0F0FB3" w14:textId="6284A5C8" w:rsidR="00191870" w:rsidRDefault="00AC51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6.1 </w:t>
      </w:r>
      <w:r w:rsidR="00E916A6">
        <w:rPr>
          <w:rFonts w:ascii="Times New Roman" w:eastAsia="Times New Roman" w:hAnsi="Times New Roman" w:cs="Times New Roman"/>
          <w:color w:val="000000"/>
          <w:sz w:val="24"/>
          <w:szCs w:val="24"/>
        </w:rPr>
        <w:t>Kõik punktis 1.1 nimetatud kutsete kutsetunnistused on tähtajatud.</w:t>
      </w:r>
    </w:p>
    <w:p w14:paraId="112402B8" w14:textId="77777777" w:rsidR="007F6B93" w:rsidRDefault="007F6B93" w:rsidP="00AE563D">
      <w:pPr>
        <w:spacing w:after="0" w:line="240" w:lineRule="auto"/>
        <w:rPr>
          <w:rFonts w:ascii="Times New Roman" w:eastAsia="Times New Roman" w:hAnsi="Times New Roman" w:cs="Times New Roman"/>
          <w:b/>
          <w:sz w:val="24"/>
          <w:szCs w:val="24"/>
        </w:rPr>
      </w:pPr>
    </w:p>
    <w:p w14:paraId="7A852AFA" w14:textId="4288D395" w:rsidR="007F6B93" w:rsidRDefault="007F6B93" w:rsidP="00AE563D">
      <w:pPr>
        <w:spacing w:after="0" w:line="240" w:lineRule="auto"/>
        <w:rPr>
          <w:rFonts w:ascii="Times New Roman" w:eastAsia="Times New Roman" w:hAnsi="Times New Roman" w:cs="Times New Roman"/>
          <w:b/>
          <w:sz w:val="24"/>
          <w:szCs w:val="24"/>
        </w:rPr>
      </w:pPr>
    </w:p>
    <w:p w14:paraId="1629C4DC" w14:textId="5B71FB92" w:rsidR="00705ADE" w:rsidRDefault="00705ADE" w:rsidP="00AE563D">
      <w:pPr>
        <w:spacing w:after="0" w:line="240" w:lineRule="auto"/>
        <w:rPr>
          <w:rFonts w:ascii="Times New Roman" w:eastAsia="Times New Roman" w:hAnsi="Times New Roman" w:cs="Times New Roman"/>
          <w:b/>
          <w:sz w:val="24"/>
          <w:szCs w:val="24"/>
        </w:rPr>
      </w:pPr>
    </w:p>
    <w:p w14:paraId="395CF342" w14:textId="77777777" w:rsidR="00705ADE" w:rsidRDefault="00705ADE" w:rsidP="00AE563D">
      <w:pPr>
        <w:spacing w:after="0" w:line="240" w:lineRule="auto"/>
        <w:rPr>
          <w:rFonts w:ascii="Times New Roman" w:eastAsia="Times New Roman" w:hAnsi="Times New Roman" w:cs="Times New Roman"/>
          <w:b/>
          <w:sz w:val="24"/>
          <w:szCs w:val="24"/>
        </w:rPr>
      </w:pPr>
    </w:p>
    <w:p w14:paraId="151D5388" w14:textId="2D88F754" w:rsidR="00191870" w:rsidRPr="00AE563D" w:rsidRDefault="00E916A6" w:rsidP="00AE563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7. </w:t>
      </w:r>
      <w:r>
        <w:rPr>
          <w:rFonts w:ascii="Times New Roman" w:eastAsia="Times New Roman" w:hAnsi="Times New Roman" w:cs="Times New Roman"/>
          <w:b/>
          <w:color w:val="000000"/>
          <w:sz w:val="24"/>
          <w:szCs w:val="24"/>
        </w:rPr>
        <w:t>KUTSEKOMISJON</w:t>
      </w:r>
    </w:p>
    <w:p w14:paraId="211A501D" w14:textId="04E78DE0" w:rsidR="00191870" w:rsidRDefault="00E916A6" w:rsidP="00705ADE">
      <w:pPr>
        <w:tabs>
          <w:tab w:val="left" w:pos="426"/>
        </w:tabs>
        <w:spacing w:after="0" w:line="240" w:lineRule="auto"/>
        <w:ind w:left="426" w:hanging="426"/>
        <w:jc w:val="both"/>
        <w:rPr>
          <w:rFonts w:ascii="Times New Roman" w:eastAsia="Times New Roman" w:hAnsi="Times New Roman" w:cs="Times New Roman"/>
          <w:b/>
          <w:color w:val="000000"/>
          <w:sz w:val="36"/>
          <w:szCs w:val="36"/>
        </w:rPr>
      </w:pPr>
      <w:r>
        <w:rPr>
          <w:rFonts w:ascii="Times New Roman" w:eastAsia="Times New Roman" w:hAnsi="Times New Roman" w:cs="Times New Roman"/>
          <w:sz w:val="24"/>
          <w:szCs w:val="24"/>
        </w:rPr>
        <w:t>7.1</w:t>
      </w:r>
      <w:r w:rsidR="00AC5107">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Kutse andja moodustab kutse andmise erapooletuse tagamiseks kutsekomisjoni. Kutsekomisjoni volitused kehtivad kutse andja kutse andmise õiguse kehtivuse lõppemiseni.  Kutsekomisjoni liikmeid võib tagasi kutsuda ja uuesti nimetada vastavalt norminõuetele. Kutsekomisjon töötab välja kutsekomisjoni töökorra. Kutsekomisjon lähtub oma töös kutseseadusest, kutse andmise korrast ja kutsekomisjoni töökorrast, kutsestandardist jm. kutse andja kehtestatud juhenditest. Kutsekomisjoni tööd korraldab kutseandja.</w:t>
      </w:r>
    </w:p>
    <w:p w14:paraId="09803BDC" w14:textId="77777777" w:rsidR="00191870" w:rsidRDefault="00E916A6" w:rsidP="00AC5107">
      <w:pPr>
        <w:spacing w:after="0" w:line="240" w:lineRule="auto"/>
        <w:jc w:val="both"/>
        <w:rPr>
          <w:rFonts w:ascii="Times New Roman" w:eastAsia="Times New Roman" w:hAnsi="Times New Roman" w:cs="Times New Roman"/>
          <w:b/>
          <w:sz w:val="36"/>
          <w:szCs w:val="36"/>
        </w:rPr>
      </w:pPr>
      <w:r>
        <w:rPr>
          <w:rFonts w:ascii="Times New Roman" w:eastAsia="Times New Roman" w:hAnsi="Times New Roman" w:cs="Times New Roman"/>
          <w:sz w:val="24"/>
          <w:szCs w:val="24"/>
        </w:rPr>
        <w:t>7.2 Kutsekomisjoni koosseis </w:t>
      </w:r>
    </w:p>
    <w:p w14:paraId="178519CD" w14:textId="09ED5C29" w:rsidR="00191870" w:rsidRPr="00705ADE" w:rsidRDefault="00AC5107" w:rsidP="00705ADE">
      <w:pPr>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916A6">
        <w:rPr>
          <w:rFonts w:ascii="Times New Roman" w:eastAsia="Times New Roman" w:hAnsi="Times New Roman" w:cs="Times New Roman"/>
          <w:sz w:val="24"/>
          <w:szCs w:val="24"/>
        </w:rPr>
        <w:t>Kutseandja moodustab 3 kutsekomisjoni: Koka eriala kutsekomisjon, Baarmenite kutsekomisjon, Kelnerite ja Turismiettevõtte teenindajate kutsekomisjoni.</w:t>
      </w:r>
    </w:p>
    <w:p w14:paraId="0753B2C8" w14:textId="3F668029" w:rsidR="002101DA" w:rsidRPr="002101DA" w:rsidRDefault="00AC5107" w:rsidP="00AC5107">
      <w:pPr>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916A6">
        <w:rPr>
          <w:rFonts w:ascii="Times New Roman" w:eastAsia="Times New Roman" w:hAnsi="Times New Roman" w:cs="Times New Roman"/>
          <w:sz w:val="24"/>
          <w:szCs w:val="24"/>
        </w:rPr>
        <w:t>Kutsekomisjoni isikuline koosseis:</w:t>
      </w:r>
    </w:p>
    <w:p w14:paraId="439D7AF9" w14:textId="5A4F86F9" w:rsidR="00191870" w:rsidRPr="00AC5107" w:rsidRDefault="00E916A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7.2.1 Koka eriala kutsekomisjon </w:t>
      </w:r>
    </w:p>
    <w:p w14:paraId="0B836A77" w14:textId="15765DB4" w:rsidR="00191870" w:rsidRPr="00AC5107" w:rsidRDefault="00AC5107" w:rsidP="00AC5107">
      <w:pPr>
        <w:spacing w:after="0" w:line="240" w:lineRule="auto"/>
        <w:jc w:val="both"/>
        <w:rPr>
          <w:rFonts w:ascii="Times New Roman" w:eastAsia="Times New Roman" w:hAnsi="Times New Roman" w:cs="Times New Roman"/>
          <w:bCs/>
          <w:sz w:val="24"/>
          <w:szCs w:val="24"/>
        </w:rPr>
      </w:pPr>
      <w:r w:rsidRPr="00AC5107">
        <w:rPr>
          <w:rFonts w:ascii="Times New Roman" w:eastAsia="Times New Roman" w:hAnsi="Times New Roman" w:cs="Times New Roman"/>
          <w:bCs/>
          <w:sz w:val="24"/>
          <w:szCs w:val="24"/>
        </w:rPr>
        <w:t xml:space="preserve">7.2.1.1 </w:t>
      </w:r>
      <w:r w:rsidR="00E916A6" w:rsidRPr="00AC5107">
        <w:rPr>
          <w:rFonts w:ascii="Times New Roman" w:eastAsia="Times New Roman" w:hAnsi="Times New Roman" w:cs="Times New Roman"/>
          <w:bCs/>
          <w:sz w:val="24"/>
          <w:szCs w:val="24"/>
        </w:rPr>
        <w:t>Töötajad - spetsialistid</w:t>
      </w:r>
    </w:p>
    <w:p w14:paraId="4B98200F" w14:textId="77777777" w:rsidR="00191870" w:rsidRPr="00AC5107" w:rsidRDefault="00E916A6" w:rsidP="00AC5107">
      <w:pPr>
        <w:pStyle w:val="ListParagraph"/>
        <w:numPr>
          <w:ilvl w:val="0"/>
          <w:numId w:val="4"/>
        </w:numPr>
        <w:spacing w:after="0" w:line="240" w:lineRule="auto"/>
        <w:ind w:hanging="153"/>
        <w:jc w:val="both"/>
        <w:rPr>
          <w:rFonts w:ascii="Times New Roman" w:eastAsia="Times New Roman" w:hAnsi="Times New Roman" w:cs="Times New Roman"/>
          <w:sz w:val="24"/>
          <w:szCs w:val="24"/>
        </w:rPr>
      </w:pPr>
      <w:r w:rsidRPr="00AC5107">
        <w:rPr>
          <w:rFonts w:ascii="Times New Roman" w:eastAsia="Times New Roman" w:hAnsi="Times New Roman" w:cs="Times New Roman"/>
          <w:sz w:val="24"/>
          <w:szCs w:val="24"/>
        </w:rPr>
        <w:t>Koit Uustalu - GMP “Pühajärve” restoran, GMP “</w:t>
      </w:r>
      <w:proofErr w:type="spellStart"/>
      <w:r w:rsidRPr="00AC5107">
        <w:rPr>
          <w:rFonts w:ascii="Times New Roman" w:eastAsia="Times New Roman" w:hAnsi="Times New Roman" w:cs="Times New Roman"/>
          <w:sz w:val="24"/>
          <w:szCs w:val="24"/>
        </w:rPr>
        <w:t>Patisserie</w:t>
      </w:r>
      <w:proofErr w:type="spellEnd"/>
      <w:r w:rsidRPr="00AC5107">
        <w:rPr>
          <w:rFonts w:ascii="Times New Roman" w:eastAsia="Times New Roman" w:hAnsi="Times New Roman" w:cs="Times New Roman"/>
          <w:sz w:val="24"/>
          <w:szCs w:val="24"/>
        </w:rPr>
        <w:t>” kohvik, GMP “</w:t>
      </w:r>
      <w:proofErr w:type="spellStart"/>
      <w:r w:rsidRPr="00AC5107">
        <w:rPr>
          <w:rFonts w:ascii="Times New Roman" w:eastAsia="Times New Roman" w:hAnsi="Times New Roman" w:cs="Times New Roman"/>
          <w:sz w:val="24"/>
          <w:szCs w:val="24"/>
        </w:rPr>
        <w:t>Friedheimi</w:t>
      </w:r>
      <w:proofErr w:type="spellEnd"/>
      <w:r w:rsidRPr="00AC5107">
        <w:rPr>
          <w:rFonts w:ascii="Times New Roman" w:eastAsia="Times New Roman" w:hAnsi="Times New Roman" w:cs="Times New Roman"/>
          <w:sz w:val="24"/>
          <w:szCs w:val="24"/>
        </w:rPr>
        <w:t xml:space="preserve">”   villa Peakokk </w:t>
      </w:r>
    </w:p>
    <w:p w14:paraId="2612CE92" w14:textId="77777777" w:rsidR="00191870" w:rsidRPr="00AC5107" w:rsidRDefault="00E916A6" w:rsidP="00AC5107">
      <w:pPr>
        <w:pStyle w:val="ListParagraph"/>
        <w:numPr>
          <w:ilvl w:val="0"/>
          <w:numId w:val="4"/>
        </w:numPr>
        <w:spacing w:after="0" w:line="240" w:lineRule="auto"/>
        <w:ind w:hanging="153"/>
        <w:jc w:val="both"/>
        <w:rPr>
          <w:rFonts w:ascii="Times New Roman" w:eastAsia="Times New Roman" w:hAnsi="Times New Roman" w:cs="Times New Roman"/>
          <w:sz w:val="24"/>
          <w:szCs w:val="24"/>
        </w:rPr>
      </w:pPr>
      <w:r w:rsidRPr="00AC5107">
        <w:rPr>
          <w:rFonts w:ascii="Times New Roman" w:eastAsia="Times New Roman" w:hAnsi="Times New Roman" w:cs="Times New Roman"/>
          <w:sz w:val="24"/>
          <w:szCs w:val="24"/>
        </w:rPr>
        <w:t xml:space="preserve">Angelica Udeküll - </w:t>
      </w:r>
      <w:proofErr w:type="spellStart"/>
      <w:r w:rsidRPr="00AC5107">
        <w:rPr>
          <w:rFonts w:ascii="Times New Roman" w:eastAsia="Times New Roman" w:hAnsi="Times New Roman" w:cs="Times New Roman"/>
          <w:sz w:val="24"/>
          <w:szCs w:val="24"/>
        </w:rPr>
        <w:t>Laspa</w:t>
      </w:r>
      <w:proofErr w:type="spellEnd"/>
      <w:r w:rsidRPr="00AC5107">
        <w:rPr>
          <w:rFonts w:ascii="Times New Roman" w:eastAsia="Times New Roman" w:hAnsi="Times New Roman" w:cs="Times New Roman"/>
          <w:sz w:val="24"/>
          <w:szCs w:val="24"/>
        </w:rPr>
        <w:t xml:space="preserve">, </w:t>
      </w:r>
      <w:proofErr w:type="spellStart"/>
      <w:r w:rsidRPr="00AC5107">
        <w:rPr>
          <w:rFonts w:ascii="Times New Roman" w:eastAsia="Times New Roman" w:hAnsi="Times New Roman" w:cs="Times New Roman"/>
          <w:sz w:val="24"/>
          <w:szCs w:val="24"/>
        </w:rPr>
        <w:t>Wicca</w:t>
      </w:r>
      <w:proofErr w:type="spellEnd"/>
      <w:r w:rsidRPr="00AC5107">
        <w:rPr>
          <w:rFonts w:ascii="Times New Roman" w:eastAsia="Times New Roman" w:hAnsi="Times New Roman" w:cs="Times New Roman"/>
          <w:sz w:val="24"/>
          <w:szCs w:val="24"/>
        </w:rPr>
        <w:t xml:space="preserve"> peakokk, </w:t>
      </w:r>
      <w:proofErr w:type="spellStart"/>
      <w:r w:rsidRPr="00AC5107">
        <w:rPr>
          <w:rFonts w:ascii="Times New Roman" w:eastAsia="Times New Roman" w:hAnsi="Times New Roman" w:cs="Times New Roman"/>
          <w:sz w:val="24"/>
          <w:szCs w:val="24"/>
        </w:rPr>
        <w:t>Cordon</w:t>
      </w:r>
      <w:proofErr w:type="spellEnd"/>
      <w:r w:rsidRPr="00AC5107">
        <w:rPr>
          <w:rFonts w:ascii="Times New Roman" w:eastAsia="Times New Roman" w:hAnsi="Times New Roman" w:cs="Times New Roman"/>
          <w:sz w:val="24"/>
          <w:szCs w:val="24"/>
        </w:rPr>
        <w:t xml:space="preserve"> </w:t>
      </w:r>
      <w:proofErr w:type="spellStart"/>
      <w:r w:rsidRPr="00AC5107">
        <w:rPr>
          <w:rFonts w:ascii="Times New Roman" w:eastAsia="Times New Roman" w:hAnsi="Times New Roman" w:cs="Times New Roman"/>
          <w:sz w:val="24"/>
          <w:szCs w:val="24"/>
        </w:rPr>
        <w:t>Bleu</w:t>
      </w:r>
      <w:proofErr w:type="spellEnd"/>
      <w:r w:rsidRPr="00AC5107">
        <w:rPr>
          <w:rFonts w:ascii="Times New Roman" w:eastAsia="Times New Roman" w:hAnsi="Times New Roman" w:cs="Times New Roman"/>
          <w:sz w:val="24"/>
          <w:szCs w:val="24"/>
        </w:rPr>
        <w:t xml:space="preserve"> omanik </w:t>
      </w:r>
    </w:p>
    <w:p w14:paraId="13A722ED" w14:textId="6E27D61F" w:rsidR="00191870" w:rsidRPr="00AC5107" w:rsidRDefault="00E916A6" w:rsidP="00AC5107">
      <w:pPr>
        <w:pStyle w:val="ListParagraph"/>
        <w:numPr>
          <w:ilvl w:val="0"/>
          <w:numId w:val="4"/>
        </w:numPr>
        <w:spacing w:after="0" w:line="240" w:lineRule="auto"/>
        <w:ind w:hanging="153"/>
        <w:jc w:val="both"/>
        <w:rPr>
          <w:rFonts w:ascii="Times New Roman" w:eastAsia="Times New Roman" w:hAnsi="Times New Roman" w:cs="Times New Roman"/>
          <w:sz w:val="24"/>
          <w:szCs w:val="24"/>
        </w:rPr>
      </w:pPr>
      <w:r w:rsidRPr="00AC5107">
        <w:rPr>
          <w:rFonts w:ascii="Times New Roman" w:eastAsia="Times New Roman" w:hAnsi="Times New Roman" w:cs="Times New Roman"/>
          <w:sz w:val="24"/>
          <w:szCs w:val="24"/>
        </w:rPr>
        <w:t>Taigo Lepik - Eesti Vabariigi Presidendi peakokk; Eesti Peakokkade Ühenduse president</w:t>
      </w:r>
    </w:p>
    <w:p w14:paraId="0DF3A3A2" w14:textId="0E93625E" w:rsidR="00191870" w:rsidRPr="00AC5107" w:rsidRDefault="00AC5107" w:rsidP="00AC5107">
      <w:pPr>
        <w:spacing w:after="0" w:line="240" w:lineRule="auto"/>
        <w:jc w:val="both"/>
        <w:rPr>
          <w:rFonts w:ascii="Times New Roman" w:eastAsia="Times New Roman" w:hAnsi="Times New Roman" w:cs="Times New Roman"/>
          <w:bCs/>
          <w:sz w:val="24"/>
          <w:szCs w:val="24"/>
        </w:rPr>
      </w:pPr>
      <w:r w:rsidRPr="00AC5107">
        <w:rPr>
          <w:rFonts w:ascii="Times New Roman" w:eastAsia="Times New Roman" w:hAnsi="Times New Roman" w:cs="Times New Roman"/>
          <w:bCs/>
          <w:sz w:val="24"/>
          <w:szCs w:val="24"/>
        </w:rPr>
        <w:t xml:space="preserve">7.2.1.2 </w:t>
      </w:r>
      <w:r w:rsidR="00E916A6" w:rsidRPr="00AC5107">
        <w:rPr>
          <w:rFonts w:ascii="Times New Roman" w:eastAsia="Times New Roman" w:hAnsi="Times New Roman" w:cs="Times New Roman"/>
          <w:bCs/>
          <w:sz w:val="24"/>
          <w:szCs w:val="24"/>
        </w:rPr>
        <w:t>Tööandjad</w:t>
      </w:r>
    </w:p>
    <w:p w14:paraId="56D946E8" w14:textId="77777777" w:rsidR="00191870" w:rsidRPr="00AC5107" w:rsidRDefault="00E916A6" w:rsidP="00AC5107">
      <w:pPr>
        <w:pStyle w:val="ListParagraph"/>
        <w:numPr>
          <w:ilvl w:val="0"/>
          <w:numId w:val="5"/>
        </w:numPr>
        <w:spacing w:after="0" w:line="240" w:lineRule="auto"/>
        <w:ind w:hanging="153"/>
        <w:jc w:val="both"/>
        <w:rPr>
          <w:rFonts w:ascii="Times New Roman" w:eastAsia="Times New Roman" w:hAnsi="Times New Roman" w:cs="Times New Roman"/>
          <w:sz w:val="24"/>
          <w:szCs w:val="24"/>
        </w:rPr>
      </w:pPr>
      <w:r w:rsidRPr="00AC5107">
        <w:rPr>
          <w:rFonts w:ascii="Times New Roman" w:eastAsia="Times New Roman" w:hAnsi="Times New Roman" w:cs="Times New Roman"/>
          <w:sz w:val="24"/>
          <w:szCs w:val="24"/>
        </w:rPr>
        <w:t xml:space="preserve">Inga Paenurm - </w:t>
      </w:r>
      <w:proofErr w:type="spellStart"/>
      <w:r w:rsidRPr="00AC5107">
        <w:rPr>
          <w:rFonts w:ascii="Times New Roman" w:eastAsia="Times New Roman" w:hAnsi="Times New Roman" w:cs="Times New Roman"/>
          <w:sz w:val="24"/>
          <w:szCs w:val="24"/>
        </w:rPr>
        <w:t>Markofka</w:t>
      </w:r>
      <w:proofErr w:type="spellEnd"/>
      <w:r w:rsidRPr="00AC5107">
        <w:rPr>
          <w:rFonts w:ascii="Times New Roman" w:eastAsia="Times New Roman" w:hAnsi="Times New Roman" w:cs="Times New Roman"/>
          <w:sz w:val="24"/>
          <w:szCs w:val="24"/>
        </w:rPr>
        <w:t xml:space="preserve">. </w:t>
      </w:r>
      <w:proofErr w:type="spellStart"/>
      <w:r w:rsidRPr="00AC5107">
        <w:rPr>
          <w:rFonts w:ascii="Times New Roman" w:eastAsia="Times New Roman" w:hAnsi="Times New Roman" w:cs="Times New Roman"/>
          <w:sz w:val="24"/>
          <w:szCs w:val="24"/>
        </w:rPr>
        <w:t>Cordon</w:t>
      </w:r>
      <w:proofErr w:type="spellEnd"/>
      <w:r w:rsidRPr="00AC5107">
        <w:rPr>
          <w:rFonts w:ascii="Times New Roman" w:eastAsia="Times New Roman" w:hAnsi="Times New Roman" w:cs="Times New Roman"/>
          <w:sz w:val="24"/>
          <w:szCs w:val="24"/>
        </w:rPr>
        <w:t xml:space="preserve"> </w:t>
      </w:r>
      <w:proofErr w:type="spellStart"/>
      <w:r w:rsidRPr="00AC5107">
        <w:rPr>
          <w:rFonts w:ascii="Times New Roman" w:eastAsia="Times New Roman" w:hAnsi="Times New Roman" w:cs="Times New Roman"/>
          <w:sz w:val="24"/>
          <w:szCs w:val="24"/>
        </w:rPr>
        <w:t>Bleu</w:t>
      </w:r>
      <w:proofErr w:type="spellEnd"/>
      <w:r w:rsidRPr="00AC5107">
        <w:rPr>
          <w:rFonts w:ascii="Times New Roman" w:eastAsia="Times New Roman" w:hAnsi="Times New Roman" w:cs="Times New Roman"/>
          <w:sz w:val="24"/>
          <w:szCs w:val="24"/>
        </w:rPr>
        <w:t xml:space="preserve"> omanik</w:t>
      </w:r>
    </w:p>
    <w:p w14:paraId="68820FF1" w14:textId="77777777" w:rsidR="00191870" w:rsidRPr="00AC5107" w:rsidRDefault="00E916A6" w:rsidP="00AC5107">
      <w:pPr>
        <w:pStyle w:val="ListParagraph"/>
        <w:numPr>
          <w:ilvl w:val="0"/>
          <w:numId w:val="5"/>
        </w:numPr>
        <w:spacing w:after="0" w:line="240" w:lineRule="auto"/>
        <w:ind w:hanging="153"/>
        <w:jc w:val="both"/>
        <w:rPr>
          <w:rFonts w:ascii="Times New Roman" w:eastAsia="Times New Roman" w:hAnsi="Times New Roman" w:cs="Times New Roman"/>
          <w:sz w:val="24"/>
          <w:szCs w:val="24"/>
        </w:rPr>
      </w:pPr>
      <w:proofErr w:type="spellStart"/>
      <w:r w:rsidRPr="00AC5107">
        <w:rPr>
          <w:rFonts w:ascii="Times New Roman" w:eastAsia="Times New Roman" w:hAnsi="Times New Roman" w:cs="Times New Roman"/>
          <w:sz w:val="24"/>
          <w:szCs w:val="24"/>
        </w:rPr>
        <w:t>Urpo</w:t>
      </w:r>
      <w:proofErr w:type="spellEnd"/>
      <w:r w:rsidRPr="00AC5107">
        <w:rPr>
          <w:rFonts w:ascii="Times New Roman" w:eastAsia="Times New Roman" w:hAnsi="Times New Roman" w:cs="Times New Roman"/>
          <w:sz w:val="24"/>
          <w:szCs w:val="24"/>
        </w:rPr>
        <w:t xml:space="preserve"> </w:t>
      </w:r>
      <w:proofErr w:type="spellStart"/>
      <w:r w:rsidRPr="00AC5107">
        <w:rPr>
          <w:rFonts w:ascii="Times New Roman" w:eastAsia="Times New Roman" w:hAnsi="Times New Roman" w:cs="Times New Roman"/>
          <w:sz w:val="24"/>
          <w:szCs w:val="24"/>
        </w:rPr>
        <w:t>Reinthal</w:t>
      </w:r>
      <w:proofErr w:type="spellEnd"/>
      <w:r w:rsidRPr="00AC5107">
        <w:rPr>
          <w:rFonts w:ascii="Times New Roman" w:eastAsia="Times New Roman" w:hAnsi="Times New Roman" w:cs="Times New Roman"/>
          <w:sz w:val="24"/>
          <w:szCs w:val="24"/>
        </w:rPr>
        <w:t xml:space="preserve"> - </w:t>
      </w:r>
      <w:proofErr w:type="spellStart"/>
      <w:r w:rsidRPr="00AC5107">
        <w:rPr>
          <w:rFonts w:ascii="Times New Roman" w:eastAsia="Times New Roman" w:hAnsi="Times New Roman" w:cs="Times New Roman"/>
          <w:sz w:val="24"/>
          <w:szCs w:val="24"/>
        </w:rPr>
        <w:t>Ylicool</w:t>
      </w:r>
      <w:proofErr w:type="spellEnd"/>
      <w:r w:rsidRPr="00AC5107">
        <w:rPr>
          <w:rFonts w:ascii="Times New Roman" w:eastAsia="Times New Roman" w:hAnsi="Times New Roman" w:cs="Times New Roman"/>
          <w:sz w:val="24"/>
          <w:szCs w:val="24"/>
        </w:rPr>
        <w:t xml:space="preserve"> Catering</w:t>
      </w:r>
    </w:p>
    <w:p w14:paraId="050B0CA4" w14:textId="0C68C59A" w:rsidR="00191870" w:rsidRPr="00AC5107" w:rsidRDefault="005A4D6A" w:rsidP="00AC5107">
      <w:pPr>
        <w:pStyle w:val="ListParagraph"/>
        <w:numPr>
          <w:ilvl w:val="0"/>
          <w:numId w:val="5"/>
        </w:numPr>
        <w:spacing w:after="0" w:line="240" w:lineRule="auto"/>
        <w:ind w:hanging="153"/>
        <w:jc w:val="both"/>
        <w:rPr>
          <w:rFonts w:ascii="Times New Roman" w:eastAsia="Times New Roman" w:hAnsi="Times New Roman" w:cs="Times New Roman"/>
          <w:sz w:val="24"/>
          <w:szCs w:val="24"/>
        </w:rPr>
      </w:pPr>
      <w:r w:rsidRPr="00AC5107">
        <w:rPr>
          <w:rFonts w:ascii="Times New Roman" w:eastAsia="Times New Roman" w:hAnsi="Times New Roman" w:cs="Times New Roman"/>
          <w:sz w:val="24"/>
          <w:szCs w:val="24"/>
        </w:rPr>
        <w:t>Indrek Kivisalu -</w:t>
      </w:r>
      <w:r w:rsidR="00E916A6" w:rsidRPr="00AC5107">
        <w:rPr>
          <w:rFonts w:ascii="Times New Roman" w:eastAsia="Times New Roman" w:hAnsi="Times New Roman" w:cs="Times New Roman"/>
          <w:sz w:val="24"/>
          <w:szCs w:val="24"/>
        </w:rPr>
        <w:t xml:space="preserve"> </w:t>
      </w:r>
      <w:proofErr w:type="spellStart"/>
      <w:r w:rsidRPr="00AC5107">
        <w:rPr>
          <w:rFonts w:ascii="Times New Roman" w:eastAsia="Times New Roman" w:hAnsi="Times New Roman" w:cs="Times New Roman"/>
          <w:sz w:val="24"/>
          <w:szCs w:val="24"/>
        </w:rPr>
        <w:t>Lunden</w:t>
      </w:r>
      <w:proofErr w:type="spellEnd"/>
      <w:r w:rsidRPr="00AC5107">
        <w:rPr>
          <w:rFonts w:ascii="Times New Roman" w:eastAsia="Times New Roman" w:hAnsi="Times New Roman" w:cs="Times New Roman"/>
          <w:sz w:val="24"/>
          <w:szCs w:val="24"/>
        </w:rPr>
        <w:t xml:space="preserve"> Food OÜ</w:t>
      </w:r>
    </w:p>
    <w:p w14:paraId="13F0AA8D" w14:textId="13301798" w:rsidR="00191870" w:rsidRPr="00AC5107" w:rsidRDefault="00AC5107" w:rsidP="00AC5107">
      <w:pPr>
        <w:spacing w:after="0" w:line="240" w:lineRule="auto"/>
        <w:jc w:val="both"/>
        <w:rPr>
          <w:rFonts w:ascii="Times New Roman" w:eastAsia="Times New Roman" w:hAnsi="Times New Roman" w:cs="Times New Roman"/>
          <w:bCs/>
          <w:sz w:val="24"/>
          <w:szCs w:val="24"/>
        </w:rPr>
      </w:pPr>
      <w:r w:rsidRPr="00AC5107">
        <w:rPr>
          <w:rFonts w:ascii="Times New Roman" w:eastAsia="Times New Roman" w:hAnsi="Times New Roman" w:cs="Times New Roman"/>
          <w:bCs/>
          <w:sz w:val="24"/>
          <w:szCs w:val="24"/>
        </w:rPr>
        <w:t xml:space="preserve">7.2.1.3 </w:t>
      </w:r>
      <w:r w:rsidR="00E916A6" w:rsidRPr="00AC5107">
        <w:rPr>
          <w:rFonts w:ascii="Times New Roman" w:eastAsia="Times New Roman" w:hAnsi="Times New Roman" w:cs="Times New Roman"/>
          <w:bCs/>
          <w:sz w:val="24"/>
          <w:szCs w:val="24"/>
        </w:rPr>
        <w:t>Koolitajad</w:t>
      </w:r>
    </w:p>
    <w:p w14:paraId="12CB94D4" w14:textId="77777777" w:rsidR="00191870" w:rsidRPr="00AC5107" w:rsidRDefault="00E916A6" w:rsidP="00AC5107">
      <w:pPr>
        <w:pStyle w:val="ListParagraph"/>
        <w:numPr>
          <w:ilvl w:val="0"/>
          <w:numId w:val="6"/>
        </w:numPr>
        <w:spacing w:after="0" w:line="240" w:lineRule="auto"/>
        <w:ind w:hanging="153"/>
        <w:jc w:val="both"/>
        <w:rPr>
          <w:rFonts w:ascii="Times New Roman" w:eastAsia="Times New Roman" w:hAnsi="Times New Roman" w:cs="Times New Roman"/>
          <w:sz w:val="24"/>
          <w:szCs w:val="24"/>
        </w:rPr>
      </w:pPr>
      <w:r w:rsidRPr="00AC5107">
        <w:rPr>
          <w:rFonts w:ascii="Times New Roman" w:eastAsia="Times New Roman" w:hAnsi="Times New Roman" w:cs="Times New Roman"/>
          <w:sz w:val="24"/>
          <w:szCs w:val="24"/>
        </w:rPr>
        <w:t>Anne Mäe – Tallinna Teeninduskool, koka valdkonna juhtivõpetaja</w:t>
      </w:r>
    </w:p>
    <w:p w14:paraId="08F83008" w14:textId="2CFFE7A7" w:rsidR="00191870" w:rsidRPr="00AC5107" w:rsidRDefault="00E916A6" w:rsidP="00AC5107">
      <w:pPr>
        <w:pStyle w:val="ListParagraph"/>
        <w:numPr>
          <w:ilvl w:val="0"/>
          <w:numId w:val="6"/>
        </w:numPr>
        <w:spacing w:after="0" w:line="240" w:lineRule="auto"/>
        <w:ind w:hanging="153"/>
        <w:jc w:val="both"/>
        <w:rPr>
          <w:rFonts w:ascii="Times New Roman" w:eastAsia="Times New Roman" w:hAnsi="Times New Roman" w:cs="Times New Roman"/>
          <w:sz w:val="24"/>
          <w:szCs w:val="24"/>
        </w:rPr>
      </w:pPr>
      <w:proofErr w:type="spellStart"/>
      <w:r w:rsidRPr="00AC5107">
        <w:rPr>
          <w:rFonts w:ascii="Times New Roman" w:eastAsia="Times New Roman" w:hAnsi="Times New Roman" w:cs="Times New Roman"/>
          <w:sz w:val="24"/>
          <w:szCs w:val="24"/>
        </w:rPr>
        <w:t>Õnnela</w:t>
      </w:r>
      <w:proofErr w:type="spellEnd"/>
      <w:r w:rsidRPr="00AC5107">
        <w:rPr>
          <w:rFonts w:ascii="Times New Roman" w:eastAsia="Times New Roman" w:hAnsi="Times New Roman" w:cs="Times New Roman"/>
          <w:sz w:val="24"/>
          <w:szCs w:val="24"/>
        </w:rPr>
        <w:t xml:space="preserve"> Muuga - Tartu Kutsehariduskeskus, toitlustuse ja turismi osakonna kutseõpetaja</w:t>
      </w:r>
    </w:p>
    <w:p w14:paraId="152F6410" w14:textId="7066C2D0" w:rsidR="00191870" w:rsidRDefault="00E916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7.2.2 Baarmenite kutsekomisjon</w:t>
      </w:r>
    </w:p>
    <w:p w14:paraId="561E6BDD" w14:textId="768A3F0C" w:rsidR="00191870" w:rsidRPr="00AC5107" w:rsidRDefault="00AC5107" w:rsidP="00AC5107">
      <w:pPr>
        <w:spacing w:after="0" w:line="240" w:lineRule="auto"/>
        <w:jc w:val="both"/>
        <w:rPr>
          <w:rFonts w:ascii="Times New Roman" w:eastAsia="Times New Roman" w:hAnsi="Times New Roman" w:cs="Times New Roman"/>
          <w:bCs/>
          <w:sz w:val="24"/>
          <w:szCs w:val="24"/>
        </w:rPr>
      </w:pPr>
      <w:r w:rsidRPr="00AC5107">
        <w:rPr>
          <w:rFonts w:ascii="Times New Roman" w:eastAsia="Times New Roman" w:hAnsi="Times New Roman" w:cs="Times New Roman"/>
          <w:bCs/>
          <w:sz w:val="24"/>
          <w:szCs w:val="24"/>
        </w:rPr>
        <w:t>7.2.2.1</w:t>
      </w:r>
      <w:r w:rsidR="00E916A6" w:rsidRPr="00AC5107">
        <w:rPr>
          <w:rFonts w:ascii="Times New Roman" w:eastAsia="Times New Roman" w:hAnsi="Times New Roman" w:cs="Times New Roman"/>
          <w:bCs/>
          <w:sz w:val="24"/>
          <w:szCs w:val="24"/>
        </w:rPr>
        <w:t>Tööandjad</w:t>
      </w:r>
    </w:p>
    <w:p w14:paraId="681CE402" w14:textId="77777777" w:rsidR="00191870" w:rsidRPr="00AC5107" w:rsidRDefault="00E916A6" w:rsidP="00AC5107">
      <w:pPr>
        <w:pStyle w:val="ListParagraph"/>
        <w:numPr>
          <w:ilvl w:val="0"/>
          <w:numId w:val="7"/>
        </w:numPr>
        <w:spacing w:after="0" w:line="240" w:lineRule="auto"/>
        <w:ind w:hanging="153"/>
        <w:jc w:val="both"/>
        <w:rPr>
          <w:rFonts w:ascii="Times New Roman" w:eastAsia="Times New Roman" w:hAnsi="Times New Roman" w:cs="Times New Roman"/>
          <w:sz w:val="24"/>
          <w:szCs w:val="24"/>
        </w:rPr>
      </w:pPr>
      <w:proofErr w:type="spellStart"/>
      <w:r w:rsidRPr="00AC5107">
        <w:rPr>
          <w:rFonts w:ascii="Times New Roman" w:eastAsia="Times New Roman" w:hAnsi="Times New Roman" w:cs="Times New Roman"/>
          <w:sz w:val="24"/>
          <w:szCs w:val="24"/>
        </w:rPr>
        <w:t>Heinar</w:t>
      </w:r>
      <w:proofErr w:type="spellEnd"/>
      <w:r w:rsidRPr="00AC5107">
        <w:rPr>
          <w:rFonts w:ascii="Times New Roman" w:eastAsia="Times New Roman" w:hAnsi="Times New Roman" w:cs="Times New Roman"/>
          <w:sz w:val="24"/>
          <w:szCs w:val="24"/>
        </w:rPr>
        <w:t xml:space="preserve"> </w:t>
      </w:r>
      <w:proofErr w:type="spellStart"/>
      <w:r w:rsidRPr="00AC5107">
        <w:rPr>
          <w:rFonts w:ascii="Times New Roman" w:eastAsia="Times New Roman" w:hAnsi="Times New Roman" w:cs="Times New Roman"/>
          <w:sz w:val="24"/>
          <w:szCs w:val="24"/>
        </w:rPr>
        <w:t>Õispuu</w:t>
      </w:r>
      <w:proofErr w:type="spellEnd"/>
      <w:r w:rsidRPr="00AC5107">
        <w:rPr>
          <w:rFonts w:ascii="Times New Roman" w:eastAsia="Times New Roman" w:hAnsi="Times New Roman" w:cs="Times New Roman"/>
          <w:sz w:val="24"/>
          <w:szCs w:val="24"/>
        </w:rPr>
        <w:t xml:space="preserve"> - </w:t>
      </w:r>
      <w:proofErr w:type="spellStart"/>
      <w:r w:rsidRPr="00AC5107">
        <w:rPr>
          <w:rFonts w:ascii="Times New Roman" w:eastAsia="Times New Roman" w:hAnsi="Times New Roman" w:cs="Times New Roman"/>
          <w:sz w:val="24"/>
          <w:szCs w:val="24"/>
        </w:rPr>
        <w:t>Butterfly</w:t>
      </w:r>
      <w:proofErr w:type="spellEnd"/>
      <w:r w:rsidRPr="00AC5107">
        <w:rPr>
          <w:rFonts w:ascii="Times New Roman" w:eastAsia="Times New Roman" w:hAnsi="Times New Roman" w:cs="Times New Roman"/>
          <w:sz w:val="24"/>
          <w:szCs w:val="24"/>
        </w:rPr>
        <w:t xml:space="preserve"> </w:t>
      </w:r>
      <w:proofErr w:type="spellStart"/>
      <w:r w:rsidRPr="00AC5107">
        <w:rPr>
          <w:rFonts w:ascii="Times New Roman" w:eastAsia="Times New Roman" w:hAnsi="Times New Roman" w:cs="Times New Roman"/>
          <w:sz w:val="24"/>
          <w:szCs w:val="24"/>
        </w:rPr>
        <w:t>Cocktail</w:t>
      </w:r>
      <w:proofErr w:type="spellEnd"/>
      <w:r w:rsidRPr="00AC5107">
        <w:rPr>
          <w:rFonts w:ascii="Times New Roman" w:eastAsia="Times New Roman" w:hAnsi="Times New Roman" w:cs="Times New Roman"/>
          <w:sz w:val="24"/>
          <w:szCs w:val="24"/>
        </w:rPr>
        <w:t xml:space="preserve"> Catering</w:t>
      </w:r>
    </w:p>
    <w:p w14:paraId="177B3A32" w14:textId="473AC555" w:rsidR="00191870" w:rsidRPr="00AC5107" w:rsidRDefault="00E916A6" w:rsidP="00AC5107">
      <w:pPr>
        <w:pStyle w:val="ListParagraph"/>
        <w:numPr>
          <w:ilvl w:val="0"/>
          <w:numId w:val="7"/>
        </w:numPr>
        <w:spacing w:after="0" w:line="240" w:lineRule="auto"/>
        <w:ind w:hanging="153"/>
        <w:jc w:val="both"/>
        <w:rPr>
          <w:rFonts w:ascii="Times New Roman" w:eastAsia="Times New Roman" w:hAnsi="Times New Roman" w:cs="Times New Roman"/>
          <w:sz w:val="24"/>
          <w:szCs w:val="24"/>
        </w:rPr>
      </w:pPr>
      <w:r w:rsidRPr="00AC5107">
        <w:rPr>
          <w:rFonts w:ascii="Times New Roman" w:eastAsia="Times New Roman" w:hAnsi="Times New Roman" w:cs="Times New Roman"/>
          <w:sz w:val="24"/>
          <w:szCs w:val="24"/>
        </w:rPr>
        <w:t xml:space="preserve">Marge Mänd - </w:t>
      </w:r>
      <w:proofErr w:type="spellStart"/>
      <w:r w:rsidRPr="00AC5107">
        <w:rPr>
          <w:rFonts w:ascii="Times New Roman" w:eastAsia="Times New Roman" w:hAnsi="Times New Roman" w:cs="Times New Roman"/>
          <w:sz w:val="24"/>
          <w:szCs w:val="24"/>
        </w:rPr>
        <w:t>Kokteilipurskaev</w:t>
      </w:r>
      <w:proofErr w:type="spellEnd"/>
      <w:r w:rsidRPr="00AC5107">
        <w:rPr>
          <w:rFonts w:ascii="Times New Roman" w:eastAsia="Times New Roman" w:hAnsi="Times New Roman" w:cs="Times New Roman"/>
          <w:sz w:val="24"/>
          <w:szCs w:val="24"/>
        </w:rPr>
        <w:t xml:space="preserve">, </w:t>
      </w:r>
      <w:proofErr w:type="spellStart"/>
      <w:r w:rsidRPr="00AC5107">
        <w:rPr>
          <w:rFonts w:ascii="Times New Roman" w:eastAsia="Times New Roman" w:hAnsi="Times New Roman" w:cs="Times New Roman"/>
          <w:sz w:val="24"/>
          <w:szCs w:val="24"/>
        </w:rPr>
        <w:t>Popup</w:t>
      </w:r>
      <w:proofErr w:type="spellEnd"/>
      <w:r w:rsidRPr="00AC5107">
        <w:rPr>
          <w:rFonts w:ascii="Times New Roman" w:eastAsia="Times New Roman" w:hAnsi="Times New Roman" w:cs="Times New Roman"/>
          <w:sz w:val="24"/>
          <w:szCs w:val="24"/>
        </w:rPr>
        <w:t xml:space="preserve"> Klubi</w:t>
      </w:r>
    </w:p>
    <w:p w14:paraId="6D745219" w14:textId="7598F0C1" w:rsidR="00191870" w:rsidRPr="00AC5107" w:rsidRDefault="00AC5107" w:rsidP="00AC5107">
      <w:pPr>
        <w:spacing w:after="0" w:line="240" w:lineRule="auto"/>
        <w:jc w:val="both"/>
        <w:rPr>
          <w:rFonts w:ascii="Times New Roman" w:eastAsia="Times New Roman" w:hAnsi="Times New Roman" w:cs="Times New Roman"/>
          <w:bCs/>
          <w:sz w:val="24"/>
          <w:szCs w:val="24"/>
        </w:rPr>
      </w:pPr>
      <w:r w:rsidRPr="00AC5107">
        <w:rPr>
          <w:rFonts w:ascii="Times New Roman" w:eastAsia="Times New Roman" w:hAnsi="Times New Roman" w:cs="Times New Roman"/>
          <w:bCs/>
          <w:sz w:val="24"/>
          <w:szCs w:val="24"/>
        </w:rPr>
        <w:t xml:space="preserve">7.2.2.2 </w:t>
      </w:r>
      <w:r w:rsidR="00E916A6" w:rsidRPr="00AC5107">
        <w:rPr>
          <w:rFonts w:ascii="Times New Roman" w:eastAsia="Times New Roman" w:hAnsi="Times New Roman" w:cs="Times New Roman"/>
          <w:bCs/>
          <w:sz w:val="24"/>
          <w:szCs w:val="24"/>
        </w:rPr>
        <w:t>Töötajad/spetsialistid</w:t>
      </w:r>
    </w:p>
    <w:p w14:paraId="227E834B" w14:textId="77777777" w:rsidR="00191870" w:rsidRPr="00AC5107" w:rsidRDefault="00E916A6" w:rsidP="00AC5107">
      <w:pPr>
        <w:pStyle w:val="ListParagraph"/>
        <w:numPr>
          <w:ilvl w:val="0"/>
          <w:numId w:val="8"/>
        </w:numPr>
        <w:spacing w:after="0" w:line="240" w:lineRule="auto"/>
        <w:ind w:hanging="153"/>
        <w:jc w:val="both"/>
        <w:rPr>
          <w:rFonts w:ascii="Times New Roman" w:eastAsia="Times New Roman" w:hAnsi="Times New Roman" w:cs="Times New Roman"/>
          <w:sz w:val="24"/>
          <w:szCs w:val="24"/>
        </w:rPr>
      </w:pPr>
      <w:r w:rsidRPr="00AC5107">
        <w:rPr>
          <w:rFonts w:ascii="Times New Roman" w:eastAsia="Times New Roman" w:hAnsi="Times New Roman" w:cs="Times New Roman"/>
          <w:sz w:val="24"/>
          <w:szCs w:val="24"/>
        </w:rPr>
        <w:t>Liina Rätsep - Kalevi jahtklubi restoran</w:t>
      </w:r>
    </w:p>
    <w:p w14:paraId="3B0204CF" w14:textId="10DA3426" w:rsidR="00191870" w:rsidRPr="00AC5107" w:rsidRDefault="00E916A6" w:rsidP="00AC5107">
      <w:pPr>
        <w:pStyle w:val="ListParagraph"/>
        <w:numPr>
          <w:ilvl w:val="0"/>
          <w:numId w:val="8"/>
        </w:numPr>
        <w:spacing w:after="0" w:line="240" w:lineRule="auto"/>
        <w:ind w:hanging="153"/>
        <w:jc w:val="both"/>
        <w:rPr>
          <w:rFonts w:ascii="Times New Roman" w:eastAsia="Times New Roman" w:hAnsi="Times New Roman" w:cs="Times New Roman"/>
          <w:sz w:val="24"/>
          <w:szCs w:val="24"/>
        </w:rPr>
      </w:pPr>
      <w:r w:rsidRPr="00AC5107">
        <w:rPr>
          <w:rFonts w:ascii="Times New Roman" w:eastAsia="Times New Roman" w:hAnsi="Times New Roman" w:cs="Times New Roman"/>
          <w:sz w:val="24"/>
          <w:szCs w:val="24"/>
        </w:rPr>
        <w:t xml:space="preserve">Laur </w:t>
      </w:r>
      <w:proofErr w:type="spellStart"/>
      <w:r w:rsidRPr="00AC5107">
        <w:rPr>
          <w:rFonts w:ascii="Times New Roman" w:eastAsia="Times New Roman" w:hAnsi="Times New Roman" w:cs="Times New Roman"/>
          <w:sz w:val="24"/>
          <w:szCs w:val="24"/>
        </w:rPr>
        <w:t>Ihermann</w:t>
      </w:r>
      <w:proofErr w:type="spellEnd"/>
      <w:r w:rsidRPr="00AC5107">
        <w:rPr>
          <w:rFonts w:ascii="Times New Roman" w:eastAsia="Times New Roman" w:hAnsi="Times New Roman" w:cs="Times New Roman"/>
          <w:sz w:val="24"/>
          <w:szCs w:val="24"/>
        </w:rPr>
        <w:t xml:space="preserve"> - restoran NOA</w:t>
      </w:r>
    </w:p>
    <w:p w14:paraId="577F4BB2" w14:textId="28F261F3" w:rsidR="00191870" w:rsidRPr="00AC5107" w:rsidRDefault="00AC5107" w:rsidP="00AC5107">
      <w:pPr>
        <w:spacing w:after="0" w:line="240" w:lineRule="auto"/>
        <w:jc w:val="both"/>
        <w:rPr>
          <w:rFonts w:ascii="Times New Roman" w:eastAsia="Times New Roman" w:hAnsi="Times New Roman" w:cs="Times New Roman"/>
          <w:bCs/>
          <w:sz w:val="24"/>
          <w:szCs w:val="24"/>
        </w:rPr>
      </w:pPr>
      <w:r w:rsidRPr="00AC5107">
        <w:rPr>
          <w:rFonts w:ascii="Times New Roman" w:eastAsia="Times New Roman" w:hAnsi="Times New Roman" w:cs="Times New Roman"/>
          <w:bCs/>
          <w:sz w:val="24"/>
          <w:szCs w:val="24"/>
        </w:rPr>
        <w:t xml:space="preserve">7.2.2.3 </w:t>
      </w:r>
      <w:r w:rsidR="00E916A6" w:rsidRPr="00AC5107">
        <w:rPr>
          <w:rFonts w:ascii="Times New Roman" w:eastAsia="Times New Roman" w:hAnsi="Times New Roman" w:cs="Times New Roman"/>
          <w:bCs/>
          <w:sz w:val="24"/>
          <w:szCs w:val="24"/>
        </w:rPr>
        <w:t>Koolitajad</w:t>
      </w:r>
    </w:p>
    <w:p w14:paraId="4987C4FA" w14:textId="77777777" w:rsidR="00191870" w:rsidRPr="00AC5107" w:rsidRDefault="00E916A6" w:rsidP="00AC5107">
      <w:pPr>
        <w:pStyle w:val="ListParagraph"/>
        <w:numPr>
          <w:ilvl w:val="0"/>
          <w:numId w:val="9"/>
        </w:numPr>
        <w:spacing w:after="0" w:line="240" w:lineRule="auto"/>
        <w:ind w:hanging="153"/>
        <w:jc w:val="both"/>
        <w:rPr>
          <w:rFonts w:ascii="Times New Roman" w:eastAsia="Times New Roman" w:hAnsi="Times New Roman" w:cs="Times New Roman"/>
          <w:sz w:val="24"/>
          <w:szCs w:val="24"/>
        </w:rPr>
      </w:pPr>
      <w:r w:rsidRPr="00AC5107">
        <w:rPr>
          <w:rFonts w:ascii="Times New Roman" w:eastAsia="Times New Roman" w:hAnsi="Times New Roman" w:cs="Times New Roman"/>
          <w:sz w:val="24"/>
          <w:szCs w:val="24"/>
        </w:rPr>
        <w:t>Margit Kikas – EBA president</w:t>
      </w:r>
    </w:p>
    <w:p w14:paraId="789C9870" w14:textId="77777777" w:rsidR="00191870" w:rsidRPr="00AC5107" w:rsidRDefault="00E916A6" w:rsidP="00AC5107">
      <w:pPr>
        <w:pStyle w:val="ListParagraph"/>
        <w:numPr>
          <w:ilvl w:val="0"/>
          <w:numId w:val="9"/>
        </w:numPr>
        <w:spacing w:after="0" w:line="240" w:lineRule="auto"/>
        <w:ind w:hanging="153"/>
        <w:jc w:val="both"/>
        <w:rPr>
          <w:rFonts w:ascii="Times New Roman" w:eastAsia="Times New Roman" w:hAnsi="Times New Roman" w:cs="Times New Roman"/>
          <w:sz w:val="24"/>
          <w:szCs w:val="24"/>
        </w:rPr>
      </w:pPr>
      <w:r w:rsidRPr="00AC5107">
        <w:rPr>
          <w:rFonts w:ascii="Times New Roman" w:eastAsia="Times New Roman" w:hAnsi="Times New Roman" w:cs="Times New Roman"/>
          <w:sz w:val="24"/>
          <w:szCs w:val="24"/>
        </w:rPr>
        <w:t xml:space="preserve">Angelika </w:t>
      </w:r>
      <w:proofErr w:type="spellStart"/>
      <w:r w:rsidRPr="00AC5107">
        <w:rPr>
          <w:rFonts w:ascii="Times New Roman" w:eastAsia="Times New Roman" w:hAnsi="Times New Roman" w:cs="Times New Roman"/>
          <w:sz w:val="24"/>
          <w:szCs w:val="24"/>
        </w:rPr>
        <w:t>Larkina</w:t>
      </w:r>
      <w:proofErr w:type="spellEnd"/>
      <w:r w:rsidRPr="00AC5107">
        <w:rPr>
          <w:rFonts w:ascii="Times New Roman" w:eastAsia="Times New Roman" w:hAnsi="Times New Roman" w:cs="Times New Roman"/>
          <w:sz w:val="24"/>
          <w:szCs w:val="24"/>
        </w:rPr>
        <w:t xml:space="preserve"> - valdkonna koolitaja</w:t>
      </w:r>
    </w:p>
    <w:p w14:paraId="165DADDA" w14:textId="42D3F196" w:rsidR="00191870" w:rsidRPr="00AC5107" w:rsidRDefault="00E916A6" w:rsidP="00AC5107">
      <w:pPr>
        <w:pStyle w:val="ListParagraph"/>
        <w:numPr>
          <w:ilvl w:val="0"/>
          <w:numId w:val="9"/>
        </w:numPr>
        <w:spacing w:after="0" w:line="240" w:lineRule="auto"/>
        <w:ind w:hanging="153"/>
        <w:jc w:val="both"/>
        <w:rPr>
          <w:rFonts w:ascii="Times New Roman" w:eastAsia="Times New Roman" w:hAnsi="Times New Roman" w:cs="Times New Roman"/>
          <w:sz w:val="24"/>
          <w:szCs w:val="24"/>
        </w:rPr>
      </w:pPr>
      <w:r w:rsidRPr="00AC5107">
        <w:rPr>
          <w:rFonts w:ascii="Times New Roman" w:eastAsia="Times New Roman" w:hAnsi="Times New Roman" w:cs="Times New Roman"/>
          <w:sz w:val="24"/>
          <w:szCs w:val="24"/>
        </w:rPr>
        <w:t xml:space="preserve">Ritta Roosaar - </w:t>
      </w:r>
      <w:proofErr w:type="spellStart"/>
      <w:r w:rsidRPr="00AC5107">
        <w:rPr>
          <w:rFonts w:ascii="Times New Roman" w:eastAsia="Times New Roman" w:hAnsi="Times New Roman" w:cs="Times New Roman"/>
          <w:sz w:val="24"/>
          <w:szCs w:val="24"/>
        </w:rPr>
        <w:t>Taltech</w:t>
      </w:r>
      <w:proofErr w:type="spellEnd"/>
      <w:r w:rsidRPr="00AC5107">
        <w:rPr>
          <w:rFonts w:ascii="Times New Roman" w:eastAsia="Times New Roman" w:hAnsi="Times New Roman" w:cs="Times New Roman"/>
          <w:sz w:val="24"/>
          <w:szCs w:val="24"/>
        </w:rPr>
        <w:t xml:space="preserve"> toitlustuskorralduse lektor</w:t>
      </w:r>
    </w:p>
    <w:p w14:paraId="058788DF" w14:textId="57E7E454" w:rsidR="00191870" w:rsidRPr="00AC5107" w:rsidRDefault="00E916A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7.2.3 Kelner, Turismiettevõtte teenindaja ja Hotelliteeninduse spetsialisti kutsekomisjon</w:t>
      </w:r>
    </w:p>
    <w:p w14:paraId="196CFAA5" w14:textId="77777777" w:rsidR="00705ADE" w:rsidRDefault="00705ADE">
      <w:pPr>
        <w:spacing w:after="0" w:line="240" w:lineRule="auto"/>
        <w:jc w:val="both"/>
        <w:rPr>
          <w:rFonts w:ascii="Times New Roman" w:eastAsia="Times New Roman" w:hAnsi="Times New Roman" w:cs="Times New Roman"/>
          <w:bCs/>
          <w:sz w:val="24"/>
          <w:szCs w:val="24"/>
        </w:rPr>
      </w:pPr>
    </w:p>
    <w:p w14:paraId="76F19E72" w14:textId="77777777" w:rsidR="00705ADE" w:rsidRDefault="00705ADE">
      <w:pPr>
        <w:spacing w:after="0" w:line="240" w:lineRule="auto"/>
        <w:jc w:val="both"/>
        <w:rPr>
          <w:rFonts w:ascii="Times New Roman" w:eastAsia="Times New Roman" w:hAnsi="Times New Roman" w:cs="Times New Roman"/>
          <w:bCs/>
          <w:sz w:val="24"/>
          <w:szCs w:val="24"/>
        </w:rPr>
      </w:pPr>
    </w:p>
    <w:p w14:paraId="120CDF6C" w14:textId="77777777" w:rsidR="00705ADE" w:rsidRDefault="00705ADE">
      <w:pPr>
        <w:spacing w:after="0" w:line="240" w:lineRule="auto"/>
        <w:jc w:val="both"/>
        <w:rPr>
          <w:rFonts w:ascii="Times New Roman" w:eastAsia="Times New Roman" w:hAnsi="Times New Roman" w:cs="Times New Roman"/>
          <w:bCs/>
          <w:sz w:val="24"/>
          <w:szCs w:val="24"/>
        </w:rPr>
      </w:pPr>
    </w:p>
    <w:p w14:paraId="4F9C3E80" w14:textId="77777777" w:rsidR="00705ADE" w:rsidRDefault="00705ADE">
      <w:pPr>
        <w:spacing w:after="0" w:line="240" w:lineRule="auto"/>
        <w:jc w:val="both"/>
        <w:rPr>
          <w:rFonts w:ascii="Times New Roman" w:eastAsia="Times New Roman" w:hAnsi="Times New Roman" w:cs="Times New Roman"/>
          <w:bCs/>
          <w:sz w:val="24"/>
          <w:szCs w:val="24"/>
        </w:rPr>
      </w:pPr>
    </w:p>
    <w:p w14:paraId="53935A75" w14:textId="77777777" w:rsidR="00705ADE" w:rsidRDefault="00705ADE">
      <w:pPr>
        <w:spacing w:after="0" w:line="240" w:lineRule="auto"/>
        <w:jc w:val="both"/>
        <w:rPr>
          <w:rFonts w:ascii="Times New Roman" w:eastAsia="Times New Roman" w:hAnsi="Times New Roman" w:cs="Times New Roman"/>
          <w:bCs/>
          <w:sz w:val="24"/>
          <w:szCs w:val="24"/>
        </w:rPr>
      </w:pPr>
    </w:p>
    <w:p w14:paraId="315A2444" w14:textId="38168905" w:rsidR="00191870" w:rsidRPr="000719AE" w:rsidRDefault="000719AE">
      <w:pPr>
        <w:spacing w:after="0" w:line="240" w:lineRule="auto"/>
        <w:jc w:val="both"/>
        <w:rPr>
          <w:rFonts w:ascii="Times New Roman" w:eastAsia="Times New Roman" w:hAnsi="Times New Roman" w:cs="Times New Roman"/>
          <w:bCs/>
          <w:sz w:val="24"/>
          <w:szCs w:val="24"/>
        </w:rPr>
      </w:pPr>
      <w:r w:rsidRPr="000719AE">
        <w:rPr>
          <w:rFonts w:ascii="Times New Roman" w:eastAsia="Times New Roman" w:hAnsi="Times New Roman" w:cs="Times New Roman"/>
          <w:bCs/>
          <w:sz w:val="24"/>
          <w:szCs w:val="24"/>
        </w:rPr>
        <w:t xml:space="preserve">7.2.3.1 </w:t>
      </w:r>
      <w:r w:rsidR="00E916A6" w:rsidRPr="000719AE">
        <w:rPr>
          <w:rFonts w:ascii="Times New Roman" w:eastAsia="Times New Roman" w:hAnsi="Times New Roman" w:cs="Times New Roman"/>
          <w:bCs/>
          <w:sz w:val="24"/>
          <w:szCs w:val="24"/>
        </w:rPr>
        <w:t>Tööandjad</w:t>
      </w:r>
    </w:p>
    <w:p w14:paraId="66D45EA2" w14:textId="13B25A00" w:rsidR="00705ADE" w:rsidRPr="00705ADE" w:rsidRDefault="00E916A6" w:rsidP="00705ADE">
      <w:pPr>
        <w:pStyle w:val="ListParagraph"/>
        <w:numPr>
          <w:ilvl w:val="0"/>
          <w:numId w:val="10"/>
        </w:numPr>
        <w:spacing w:after="0" w:line="240" w:lineRule="auto"/>
        <w:ind w:hanging="153"/>
        <w:jc w:val="both"/>
        <w:rPr>
          <w:rFonts w:ascii="Times New Roman" w:eastAsia="Times New Roman" w:hAnsi="Times New Roman" w:cs="Times New Roman"/>
          <w:sz w:val="24"/>
          <w:szCs w:val="24"/>
        </w:rPr>
      </w:pPr>
      <w:r w:rsidRPr="000719AE">
        <w:rPr>
          <w:rFonts w:ascii="Times New Roman" w:eastAsia="Times New Roman" w:hAnsi="Times New Roman" w:cs="Times New Roman"/>
          <w:sz w:val="24"/>
          <w:szCs w:val="24"/>
        </w:rPr>
        <w:t xml:space="preserve">Tanel </w:t>
      </w:r>
      <w:proofErr w:type="spellStart"/>
      <w:r w:rsidRPr="000719AE">
        <w:rPr>
          <w:rFonts w:ascii="Times New Roman" w:eastAsia="Times New Roman" w:hAnsi="Times New Roman" w:cs="Times New Roman"/>
          <w:sz w:val="24"/>
          <w:szCs w:val="24"/>
        </w:rPr>
        <w:t>Turk</w:t>
      </w:r>
      <w:proofErr w:type="spellEnd"/>
      <w:r w:rsidRPr="000719AE">
        <w:rPr>
          <w:rFonts w:ascii="Times New Roman" w:eastAsia="Times New Roman" w:hAnsi="Times New Roman" w:cs="Times New Roman"/>
          <w:sz w:val="24"/>
          <w:szCs w:val="24"/>
        </w:rPr>
        <w:t xml:space="preserve"> - Restoran </w:t>
      </w:r>
      <w:proofErr w:type="spellStart"/>
      <w:r w:rsidRPr="000719AE">
        <w:rPr>
          <w:rFonts w:ascii="Times New Roman" w:eastAsia="Times New Roman" w:hAnsi="Times New Roman" w:cs="Times New Roman"/>
          <w:sz w:val="24"/>
          <w:szCs w:val="24"/>
        </w:rPr>
        <w:t>Radio</w:t>
      </w:r>
      <w:proofErr w:type="spellEnd"/>
      <w:r w:rsidRPr="000719AE">
        <w:rPr>
          <w:rFonts w:ascii="Times New Roman" w:eastAsia="Times New Roman" w:hAnsi="Times New Roman" w:cs="Times New Roman"/>
          <w:sz w:val="24"/>
          <w:szCs w:val="24"/>
        </w:rPr>
        <w:t xml:space="preserve"> juhatuse liige, tegevjuht - kelneri kutsekomisjoni liige</w:t>
      </w:r>
    </w:p>
    <w:p w14:paraId="042045A6" w14:textId="77777777" w:rsidR="00191870" w:rsidRPr="000719AE" w:rsidRDefault="00E916A6" w:rsidP="000719AE">
      <w:pPr>
        <w:pStyle w:val="ListParagraph"/>
        <w:numPr>
          <w:ilvl w:val="0"/>
          <w:numId w:val="10"/>
        </w:numPr>
        <w:spacing w:after="0" w:line="240" w:lineRule="auto"/>
        <w:ind w:hanging="153"/>
        <w:jc w:val="both"/>
        <w:rPr>
          <w:rFonts w:ascii="Times New Roman" w:eastAsia="Times New Roman" w:hAnsi="Times New Roman" w:cs="Times New Roman"/>
          <w:sz w:val="24"/>
          <w:szCs w:val="24"/>
        </w:rPr>
      </w:pPr>
      <w:r w:rsidRPr="000719AE">
        <w:rPr>
          <w:rFonts w:ascii="Times New Roman" w:eastAsia="Times New Roman" w:hAnsi="Times New Roman" w:cs="Times New Roman"/>
          <w:sz w:val="24"/>
          <w:szCs w:val="24"/>
        </w:rPr>
        <w:t xml:space="preserve">Margus </w:t>
      </w:r>
      <w:proofErr w:type="spellStart"/>
      <w:r w:rsidRPr="000719AE">
        <w:rPr>
          <w:rFonts w:ascii="Times New Roman" w:eastAsia="Times New Roman" w:hAnsi="Times New Roman" w:cs="Times New Roman"/>
          <w:sz w:val="24"/>
          <w:szCs w:val="24"/>
        </w:rPr>
        <w:t>Linkgreim</w:t>
      </w:r>
      <w:proofErr w:type="spellEnd"/>
      <w:r w:rsidRPr="000719AE">
        <w:rPr>
          <w:rFonts w:ascii="Times New Roman" w:eastAsia="Times New Roman" w:hAnsi="Times New Roman" w:cs="Times New Roman"/>
          <w:sz w:val="24"/>
          <w:szCs w:val="24"/>
        </w:rPr>
        <w:t xml:space="preserve"> - Restoran </w:t>
      </w:r>
      <w:proofErr w:type="spellStart"/>
      <w:r w:rsidRPr="000719AE">
        <w:rPr>
          <w:rFonts w:ascii="Times New Roman" w:eastAsia="Times New Roman" w:hAnsi="Times New Roman" w:cs="Times New Roman"/>
          <w:sz w:val="24"/>
          <w:szCs w:val="24"/>
        </w:rPr>
        <w:t>Platz</w:t>
      </w:r>
      <w:proofErr w:type="spellEnd"/>
      <w:r w:rsidRPr="000719AE">
        <w:rPr>
          <w:rFonts w:ascii="Times New Roman" w:eastAsia="Times New Roman" w:hAnsi="Times New Roman" w:cs="Times New Roman"/>
          <w:sz w:val="24"/>
          <w:szCs w:val="24"/>
        </w:rPr>
        <w:t xml:space="preserve"> juhatuse liige, Eesti </w:t>
      </w:r>
      <w:proofErr w:type="spellStart"/>
      <w:r w:rsidRPr="000719AE">
        <w:rPr>
          <w:rFonts w:ascii="Times New Roman" w:eastAsia="Times New Roman" w:hAnsi="Times New Roman" w:cs="Times New Roman"/>
          <w:sz w:val="24"/>
          <w:szCs w:val="24"/>
        </w:rPr>
        <w:t>Sommeljeede</w:t>
      </w:r>
      <w:proofErr w:type="spellEnd"/>
      <w:r w:rsidRPr="000719AE">
        <w:rPr>
          <w:rFonts w:ascii="Times New Roman" w:eastAsia="Times New Roman" w:hAnsi="Times New Roman" w:cs="Times New Roman"/>
          <w:sz w:val="24"/>
          <w:szCs w:val="24"/>
        </w:rPr>
        <w:t xml:space="preserve"> Assotsiatsioon- kelneri kutsekomisjoni liige </w:t>
      </w:r>
    </w:p>
    <w:p w14:paraId="17C7B45F" w14:textId="06EF8C66" w:rsidR="00191870" w:rsidRPr="000719AE" w:rsidRDefault="00E916A6" w:rsidP="000719AE">
      <w:pPr>
        <w:pStyle w:val="ListParagraph"/>
        <w:numPr>
          <w:ilvl w:val="0"/>
          <w:numId w:val="10"/>
        </w:numPr>
        <w:spacing w:after="0" w:line="240" w:lineRule="auto"/>
        <w:ind w:hanging="153"/>
        <w:jc w:val="both"/>
        <w:rPr>
          <w:rFonts w:ascii="Times New Roman" w:eastAsia="Times New Roman" w:hAnsi="Times New Roman" w:cs="Times New Roman"/>
          <w:sz w:val="24"/>
          <w:szCs w:val="24"/>
        </w:rPr>
      </w:pPr>
      <w:r w:rsidRPr="000719AE">
        <w:rPr>
          <w:rFonts w:ascii="Times New Roman" w:eastAsia="Times New Roman" w:hAnsi="Times New Roman" w:cs="Times New Roman"/>
          <w:sz w:val="24"/>
          <w:szCs w:val="24"/>
        </w:rPr>
        <w:t xml:space="preserve">Rena Palm - Restoran </w:t>
      </w:r>
      <w:proofErr w:type="spellStart"/>
      <w:r w:rsidRPr="000719AE">
        <w:rPr>
          <w:rFonts w:ascii="Times New Roman" w:eastAsia="Times New Roman" w:hAnsi="Times New Roman" w:cs="Times New Roman"/>
          <w:sz w:val="24"/>
          <w:szCs w:val="24"/>
        </w:rPr>
        <w:t>Nomad</w:t>
      </w:r>
      <w:proofErr w:type="spellEnd"/>
      <w:r w:rsidRPr="000719AE">
        <w:rPr>
          <w:rFonts w:ascii="Times New Roman" w:eastAsia="Times New Roman" w:hAnsi="Times New Roman" w:cs="Times New Roman"/>
          <w:sz w:val="24"/>
          <w:szCs w:val="24"/>
        </w:rPr>
        <w:t xml:space="preserve">, Chicago 1933, </w:t>
      </w:r>
      <w:proofErr w:type="spellStart"/>
      <w:r w:rsidRPr="000719AE">
        <w:rPr>
          <w:rFonts w:ascii="Times New Roman" w:eastAsia="Times New Roman" w:hAnsi="Times New Roman" w:cs="Times New Roman"/>
          <w:sz w:val="24"/>
          <w:szCs w:val="24"/>
        </w:rPr>
        <w:t>Pizzanaut</w:t>
      </w:r>
      <w:proofErr w:type="spellEnd"/>
      <w:r w:rsidRPr="000719AE">
        <w:rPr>
          <w:rFonts w:ascii="Times New Roman" w:eastAsia="Times New Roman" w:hAnsi="Times New Roman" w:cs="Times New Roman"/>
          <w:sz w:val="24"/>
          <w:szCs w:val="24"/>
        </w:rPr>
        <w:t xml:space="preserve"> juhataja- kelneri kutsekomisjoni liige</w:t>
      </w:r>
    </w:p>
    <w:p w14:paraId="635F6F7C" w14:textId="77777777" w:rsidR="00191870" w:rsidRPr="000719AE" w:rsidRDefault="00E916A6" w:rsidP="000719AE">
      <w:pPr>
        <w:pStyle w:val="ListParagraph"/>
        <w:numPr>
          <w:ilvl w:val="0"/>
          <w:numId w:val="10"/>
        </w:numPr>
        <w:spacing w:after="0" w:line="240" w:lineRule="auto"/>
        <w:ind w:hanging="153"/>
        <w:jc w:val="both"/>
        <w:rPr>
          <w:rFonts w:ascii="Times New Roman" w:eastAsia="Times New Roman" w:hAnsi="Times New Roman" w:cs="Times New Roman"/>
          <w:sz w:val="24"/>
          <w:szCs w:val="24"/>
        </w:rPr>
      </w:pPr>
      <w:r w:rsidRPr="000719AE">
        <w:rPr>
          <w:rFonts w:ascii="Times New Roman" w:eastAsia="Times New Roman" w:hAnsi="Times New Roman" w:cs="Times New Roman"/>
          <w:sz w:val="24"/>
          <w:szCs w:val="24"/>
        </w:rPr>
        <w:t xml:space="preserve">Kairi </w:t>
      </w:r>
      <w:proofErr w:type="spellStart"/>
      <w:r w:rsidRPr="000719AE">
        <w:rPr>
          <w:rFonts w:ascii="Times New Roman" w:eastAsia="Times New Roman" w:hAnsi="Times New Roman" w:cs="Times New Roman"/>
          <w:sz w:val="24"/>
          <w:szCs w:val="24"/>
        </w:rPr>
        <w:t>Jürisson</w:t>
      </w:r>
      <w:proofErr w:type="spellEnd"/>
      <w:r w:rsidRPr="000719AE">
        <w:rPr>
          <w:rFonts w:ascii="Times New Roman" w:eastAsia="Times New Roman" w:hAnsi="Times New Roman" w:cs="Times New Roman"/>
          <w:sz w:val="24"/>
          <w:szCs w:val="24"/>
        </w:rPr>
        <w:t xml:space="preserve"> - Lydia Hotelli majutusjuht - Turismiettevõtte teenindaja ja Hotelliteeninduse spetsialisti kutsekomisjoni liige </w:t>
      </w:r>
    </w:p>
    <w:p w14:paraId="109581F6" w14:textId="1B586266" w:rsidR="00191870" w:rsidRPr="000719AE" w:rsidRDefault="00E916A6" w:rsidP="000719AE">
      <w:pPr>
        <w:pStyle w:val="ListParagraph"/>
        <w:numPr>
          <w:ilvl w:val="0"/>
          <w:numId w:val="10"/>
        </w:numPr>
        <w:spacing w:after="0" w:line="240" w:lineRule="auto"/>
        <w:ind w:hanging="153"/>
        <w:jc w:val="both"/>
        <w:rPr>
          <w:rFonts w:ascii="Times New Roman" w:eastAsia="Times New Roman" w:hAnsi="Times New Roman" w:cs="Times New Roman"/>
          <w:sz w:val="24"/>
          <w:szCs w:val="24"/>
        </w:rPr>
      </w:pPr>
      <w:r w:rsidRPr="000719AE">
        <w:rPr>
          <w:rFonts w:ascii="Times New Roman" w:eastAsia="Times New Roman" w:hAnsi="Times New Roman" w:cs="Times New Roman"/>
          <w:sz w:val="24"/>
          <w:szCs w:val="24"/>
        </w:rPr>
        <w:t xml:space="preserve">Raili </w:t>
      </w:r>
      <w:proofErr w:type="spellStart"/>
      <w:r w:rsidRPr="000719AE">
        <w:rPr>
          <w:rFonts w:ascii="Times New Roman" w:eastAsia="Times New Roman" w:hAnsi="Times New Roman" w:cs="Times New Roman"/>
          <w:sz w:val="24"/>
          <w:szCs w:val="24"/>
        </w:rPr>
        <w:t>Mengel</w:t>
      </w:r>
      <w:proofErr w:type="spellEnd"/>
      <w:r w:rsidRPr="000719AE">
        <w:rPr>
          <w:rFonts w:ascii="Times New Roman" w:eastAsia="Times New Roman" w:hAnsi="Times New Roman" w:cs="Times New Roman"/>
          <w:sz w:val="24"/>
          <w:szCs w:val="24"/>
        </w:rPr>
        <w:t xml:space="preserve"> - Eesti Maaturism tegevjuht- Turismiettevõtte teenindaja ja Hotelliteeninduse spetsialisti kutsekomisjoni liige </w:t>
      </w:r>
    </w:p>
    <w:p w14:paraId="52A76BBE" w14:textId="42C24103" w:rsidR="00191870" w:rsidRPr="000719AE" w:rsidRDefault="000719AE">
      <w:pPr>
        <w:spacing w:after="0" w:line="240" w:lineRule="auto"/>
        <w:jc w:val="both"/>
        <w:rPr>
          <w:rFonts w:ascii="Times New Roman" w:eastAsia="Times New Roman" w:hAnsi="Times New Roman" w:cs="Times New Roman"/>
          <w:bCs/>
          <w:sz w:val="24"/>
          <w:szCs w:val="24"/>
        </w:rPr>
      </w:pPr>
      <w:r w:rsidRPr="000719AE">
        <w:rPr>
          <w:rFonts w:ascii="Times New Roman" w:eastAsia="Times New Roman" w:hAnsi="Times New Roman" w:cs="Times New Roman"/>
          <w:bCs/>
          <w:sz w:val="24"/>
          <w:szCs w:val="24"/>
        </w:rPr>
        <w:t xml:space="preserve">7.2.3.2 </w:t>
      </w:r>
      <w:r w:rsidR="00E916A6" w:rsidRPr="000719AE">
        <w:rPr>
          <w:rFonts w:ascii="Times New Roman" w:eastAsia="Times New Roman" w:hAnsi="Times New Roman" w:cs="Times New Roman"/>
          <w:bCs/>
          <w:sz w:val="24"/>
          <w:szCs w:val="24"/>
        </w:rPr>
        <w:t>Töötajad/spetsialistid</w:t>
      </w:r>
    </w:p>
    <w:p w14:paraId="7BDD4CC2" w14:textId="77777777" w:rsidR="00191870" w:rsidRPr="000719AE" w:rsidRDefault="00E916A6" w:rsidP="000719AE">
      <w:pPr>
        <w:pStyle w:val="ListParagraph"/>
        <w:numPr>
          <w:ilvl w:val="0"/>
          <w:numId w:val="11"/>
        </w:numPr>
        <w:spacing w:after="0" w:line="240" w:lineRule="auto"/>
        <w:ind w:hanging="153"/>
        <w:jc w:val="both"/>
        <w:rPr>
          <w:rFonts w:ascii="Times New Roman" w:eastAsia="Times New Roman" w:hAnsi="Times New Roman" w:cs="Times New Roman"/>
          <w:sz w:val="24"/>
          <w:szCs w:val="24"/>
        </w:rPr>
      </w:pPr>
      <w:r w:rsidRPr="000719AE">
        <w:rPr>
          <w:rFonts w:ascii="Times New Roman" w:eastAsia="Times New Roman" w:hAnsi="Times New Roman" w:cs="Times New Roman"/>
          <w:sz w:val="24"/>
          <w:szCs w:val="24"/>
        </w:rPr>
        <w:t>Kristi Piht - restoran RADO- kelneri kutsekomisjoni liige</w:t>
      </w:r>
    </w:p>
    <w:p w14:paraId="0DF25B38" w14:textId="544798A2" w:rsidR="00191870" w:rsidRPr="000719AE" w:rsidRDefault="00E916A6" w:rsidP="000719AE">
      <w:pPr>
        <w:pStyle w:val="ListParagraph"/>
        <w:numPr>
          <w:ilvl w:val="0"/>
          <w:numId w:val="11"/>
        </w:numPr>
        <w:spacing w:after="0" w:line="240" w:lineRule="auto"/>
        <w:ind w:hanging="153"/>
        <w:jc w:val="both"/>
        <w:rPr>
          <w:rFonts w:ascii="Times New Roman" w:eastAsia="Times New Roman" w:hAnsi="Times New Roman" w:cs="Times New Roman"/>
          <w:sz w:val="24"/>
          <w:szCs w:val="24"/>
        </w:rPr>
      </w:pPr>
      <w:r w:rsidRPr="000719AE">
        <w:rPr>
          <w:rFonts w:ascii="Times New Roman" w:eastAsia="Times New Roman" w:hAnsi="Times New Roman" w:cs="Times New Roman"/>
          <w:sz w:val="24"/>
          <w:szCs w:val="24"/>
        </w:rPr>
        <w:t xml:space="preserve">Timo Kübar - restoran </w:t>
      </w:r>
      <w:proofErr w:type="spellStart"/>
      <w:r w:rsidRPr="000719AE">
        <w:rPr>
          <w:rFonts w:ascii="Times New Roman" w:eastAsia="Times New Roman" w:hAnsi="Times New Roman" w:cs="Times New Roman"/>
          <w:sz w:val="24"/>
          <w:szCs w:val="24"/>
        </w:rPr>
        <w:t>Mon</w:t>
      </w:r>
      <w:proofErr w:type="spellEnd"/>
      <w:r w:rsidRPr="000719AE">
        <w:rPr>
          <w:rFonts w:ascii="Times New Roman" w:eastAsia="Times New Roman" w:hAnsi="Times New Roman" w:cs="Times New Roman"/>
          <w:sz w:val="24"/>
          <w:szCs w:val="24"/>
        </w:rPr>
        <w:t xml:space="preserve"> Ami, ettevõtte Teeninduskvaliteet asutaja/omanik/koolitaja- kelneri kutsekomisjoni liige</w:t>
      </w:r>
    </w:p>
    <w:p w14:paraId="5AF13E5A" w14:textId="1A0F60DE" w:rsidR="00191870" w:rsidRPr="000719AE" w:rsidRDefault="00E916A6" w:rsidP="000719AE">
      <w:pPr>
        <w:pStyle w:val="ListParagraph"/>
        <w:numPr>
          <w:ilvl w:val="0"/>
          <w:numId w:val="11"/>
        </w:numPr>
        <w:spacing w:after="0" w:line="240" w:lineRule="auto"/>
        <w:ind w:hanging="153"/>
        <w:jc w:val="both"/>
        <w:rPr>
          <w:rFonts w:ascii="Times New Roman" w:eastAsia="Times New Roman" w:hAnsi="Times New Roman" w:cs="Times New Roman"/>
          <w:sz w:val="24"/>
          <w:szCs w:val="24"/>
        </w:rPr>
      </w:pPr>
      <w:r w:rsidRPr="000719AE">
        <w:rPr>
          <w:rFonts w:ascii="Times New Roman" w:eastAsia="Times New Roman" w:hAnsi="Times New Roman" w:cs="Times New Roman"/>
          <w:sz w:val="24"/>
          <w:szCs w:val="24"/>
        </w:rPr>
        <w:t xml:space="preserve">Kristi </w:t>
      </w:r>
      <w:proofErr w:type="spellStart"/>
      <w:r w:rsidRPr="000719AE">
        <w:rPr>
          <w:rFonts w:ascii="Times New Roman" w:eastAsia="Times New Roman" w:hAnsi="Times New Roman" w:cs="Times New Roman"/>
          <w:sz w:val="24"/>
          <w:szCs w:val="24"/>
        </w:rPr>
        <w:t>Tarik</w:t>
      </w:r>
      <w:proofErr w:type="spellEnd"/>
      <w:r w:rsidRPr="000719AE">
        <w:rPr>
          <w:rFonts w:ascii="Times New Roman" w:eastAsia="Times New Roman" w:hAnsi="Times New Roman" w:cs="Times New Roman"/>
          <w:sz w:val="24"/>
          <w:szCs w:val="24"/>
        </w:rPr>
        <w:t xml:space="preserve"> -Spetsialist/ Eesti ekspert vastuvõtu administraatori erialal </w:t>
      </w:r>
      <w:proofErr w:type="spellStart"/>
      <w:r w:rsidRPr="000719AE">
        <w:rPr>
          <w:rFonts w:ascii="Times New Roman" w:eastAsia="Times New Roman" w:hAnsi="Times New Roman" w:cs="Times New Roman"/>
          <w:sz w:val="24"/>
          <w:szCs w:val="24"/>
        </w:rPr>
        <w:t>WorldSkillsil</w:t>
      </w:r>
      <w:proofErr w:type="spellEnd"/>
      <w:r w:rsidRPr="000719AE">
        <w:rPr>
          <w:rFonts w:ascii="Times New Roman" w:eastAsia="Times New Roman" w:hAnsi="Times New Roman" w:cs="Times New Roman"/>
          <w:sz w:val="24"/>
          <w:szCs w:val="24"/>
        </w:rPr>
        <w:t xml:space="preserve"> ja </w:t>
      </w:r>
      <w:proofErr w:type="spellStart"/>
      <w:r w:rsidRPr="000719AE">
        <w:rPr>
          <w:rFonts w:ascii="Times New Roman" w:eastAsia="Times New Roman" w:hAnsi="Times New Roman" w:cs="Times New Roman"/>
          <w:sz w:val="24"/>
          <w:szCs w:val="24"/>
        </w:rPr>
        <w:t>EuroSkillsil</w:t>
      </w:r>
      <w:proofErr w:type="spellEnd"/>
      <w:r w:rsidRPr="000719AE">
        <w:rPr>
          <w:rFonts w:ascii="Times New Roman" w:eastAsia="Times New Roman" w:hAnsi="Times New Roman" w:cs="Times New Roman"/>
          <w:sz w:val="24"/>
          <w:szCs w:val="24"/>
        </w:rPr>
        <w:t xml:space="preserve">- Turismiettevõtte teenindaja ja Hotelliteeninduse spetsialisti kutsekomisjoni liige </w:t>
      </w:r>
    </w:p>
    <w:p w14:paraId="2AFB115B" w14:textId="3A649F09" w:rsidR="00191870" w:rsidRPr="000719AE" w:rsidRDefault="00E916A6" w:rsidP="000719AE">
      <w:pPr>
        <w:pStyle w:val="ListParagraph"/>
        <w:numPr>
          <w:ilvl w:val="0"/>
          <w:numId w:val="11"/>
        </w:numPr>
        <w:spacing w:after="0" w:line="240" w:lineRule="auto"/>
        <w:ind w:hanging="153"/>
        <w:jc w:val="both"/>
        <w:rPr>
          <w:rFonts w:ascii="Times New Roman" w:eastAsia="Times New Roman" w:hAnsi="Times New Roman" w:cs="Times New Roman"/>
          <w:sz w:val="24"/>
          <w:szCs w:val="24"/>
        </w:rPr>
      </w:pPr>
      <w:r w:rsidRPr="000719AE">
        <w:rPr>
          <w:rFonts w:ascii="Times New Roman" w:eastAsia="Times New Roman" w:hAnsi="Times New Roman" w:cs="Times New Roman"/>
          <w:sz w:val="24"/>
          <w:szCs w:val="24"/>
        </w:rPr>
        <w:t xml:space="preserve">Ain </w:t>
      </w:r>
      <w:proofErr w:type="spellStart"/>
      <w:r w:rsidRPr="000719AE">
        <w:rPr>
          <w:rFonts w:ascii="Times New Roman" w:eastAsia="Times New Roman" w:hAnsi="Times New Roman" w:cs="Times New Roman"/>
          <w:sz w:val="24"/>
          <w:szCs w:val="24"/>
        </w:rPr>
        <w:t>Hinsberg</w:t>
      </w:r>
      <w:proofErr w:type="spellEnd"/>
      <w:r w:rsidRPr="000719AE">
        <w:rPr>
          <w:rFonts w:ascii="Times New Roman" w:eastAsia="Times New Roman" w:hAnsi="Times New Roman" w:cs="Times New Roman"/>
          <w:sz w:val="24"/>
          <w:szCs w:val="24"/>
        </w:rPr>
        <w:t xml:space="preserve"> - TÜ Pärnu kolledži Turismikompetentsikeskus- Turismiettevõtte teenindaja ja Hotelliteeninduse spetsialisti kutsekomisjoni liige </w:t>
      </w:r>
    </w:p>
    <w:p w14:paraId="7CD59CA2" w14:textId="03678284" w:rsidR="00191870" w:rsidRPr="000719AE" w:rsidRDefault="000719AE" w:rsidP="00AE563D">
      <w:pPr>
        <w:spacing w:after="0" w:line="240" w:lineRule="auto"/>
        <w:rPr>
          <w:rFonts w:ascii="Times New Roman" w:eastAsia="Times New Roman" w:hAnsi="Times New Roman" w:cs="Times New Roman"/>
          <w:bCs/>
          <w:sz w:val="24"/>
          <w:szCs w:val="24"/>
        </w:rPr>
      </w:pPr>
      <w:r w:rsidRPr="000719AE">
        <w:rPr>
          <w:rFonts w:ascii="Times New Roman" w:eastAsia="Times New Roman" w:hAnsi="Times New Roman" w:cs="Times New Roman"/>
          <w:bCs/>
          <w:sz w:val="24"/>
          <w:szCs w:val="24"/>
        </w:rPr>
        <w:t xml:space="preserve">7.2.3.3 </w:t>
      </w:r>
      <w:r w:rsidR="00E916A6" w:rsidRPr="000719AE">
        <w:rPr>
          <w:rFonts w:ascii="Times New Roman" w:eastAsia="Times New Roman" w:hAnsi="Times New Roman" w:cs="Times New Roman"/>
          <w:bCs/>
          <w:sz w:val="24"/>
          <w:szCs w:val="24"/>
        </w:rPr>
        <w:t>Koolitajad</w:t>
      </w:r>
    </w:p>
    <w:p w14:paraId="29E6E51E" w14:textId="77777777" w:rsidR="00191870" w:rsidRPr="000719AE" w:rsidRDefault="00E916A6" w:rsidP="000719AE">
      <w:pPr>
        <w:pStyle w:val="ListParagraph"/>
        <w:numPr>
          <w:ilvl w:val="0"/>
          <w:numId w:val="12"/>
        </w:numPr>
        <w:spacing w:after="0" w:line="240" w:lineRule="auto"/>
        <w:ind w:hanging="153"/>
        <w:jc w:val="both"/>
        <w:rPr>
          <w:rFonts w:ascii="Times New Roman" w:eastAsia="Times New Roman" w:hAnsi="Times New Roman" w:cs="Times New Roman"/>
          <w:sz w:val="24"/>
          <w:szCs w:val="24"/>
        </w:rPr>
      </w:pPr>
      <w:r w:rsidRPr="000719AE">
        <w:rPr>
          <w:rFonts w:ascii="Times New Roman" w:eastAsia="Times New Roman" w:hAnsi="Times New Roman" w:cs="Times New Roman"/>
          <w:sz w:val="24"/>
          <w:szCs w:val="24"/>
        </w:rPr>
        <w:t>Reelika Eerik - OÜ ARTE SERVICE, koolitaja- kelneri kutsekomisjoni liige</w:t>
      </w:r>
    </w:p>
    <w:p w14:paraId="3BE6A913" w14:textId="05C0FE2A" w:rsidR="00191870" w:rsidRPr="000719AE" w:rsidRDefault="00E916A6" w:rsidP="000719AE">
      <w:pPr>
        <w:pStyle w:val="ListParagraph"/>
        <w:numPr>
          <w:ilvl w:val="0"/>
          <w:numId w:val="12"/>
        </w:numPr>
        <w:spacing w:after="0" w:line="240" w:lineRule="auto"/>
        <w:ind w:hanging="153"/>
        <w:jc w:val="both"/>
        <w:rPr>
          <w:rFonts w:ascii="Times New Roman" w:eastAsia="Times New Roman" w:hAnsi="Times New Roman" w:cs="Times New Roman"/>
          <w:sz w:val="24"/>
          <w:szCs w:val="24"/>
        </w:rPr>
      </w:pPr>
      <w:r w:rsidRPr="000719AE">
        <w:rPr>
          <w:rFonts w:ascii="Times New Roman" w:eastAsia="Times New Roman" w:hAnsi="Times New Roman" w:cs="Times New Roman"/>
          <w:sz w:val="24"/>
          <w:szCs w:val="24"/>
        </w:rPr>
        <w:t>Krista Kalmus - Tallinna Teeninduskooli teenindusjuht ja majutus- teeninduse valdkonna õpetaja -kelneri kutsekomisjoni liige</w:t>
      </w:r>
    </w:p>
    <w:p w14:paraId="1AF10F0D" w14:textId="77777777" w:rsidR="00191870" w:rsidRPr="000719AE" w:rsidRDefault="00E916A6" w:rsidP="000719AE">
      <w:pPr>
        <w:pStyle w:val="ListParagraph"/>
        <w:numPr>
          <w:ilvl w:val="0"/>
          <w:numId w:val="12"/>
        </w:numPr>
        <w:spacing w:after="0" w:line="240" w:lineRule="auto"/>
        <w:ind w:hanging="153"/>
        <w:jc w:val="both"/>
        <w:rPr>
          <w:rFonts w:ascii="Times New Roman" w:eastAsia="Times New Roman" w:hAnsi="Times New Roman" w:cs="Times New Roman"/>
          <w:sz w:val="24"/>
          <w:szCs w:val="24"/>
        </w:rPr>
      </w:pPr>
      <w:proofErr w:type="spellStart"/>
      <w:r w:rsidRPr="000719AE">
        <w:rPr>
          <w:rFonts w:ascii="Times New Roman" w:eastAsia="Times New Roman" w:hAnsi="Times New Roman" w:cs="Times New Roman"/>
          <w:sz w:val="24"/>
          <w:szCs w:val="24"/>
        </w:rPr>
        <w:t>Kaimar</w:t>
      </w:r>
      <w:proofErr w:type="spellEnd"/>
      <w:r w:rsidRPr="000719AE">
        <w:rPr>
          <w:rFonts w:ascii="Times New Roman" w:eastAsia="Times New Roman" w:hAnsi="Times New Roman" w:cs="Times New Roman"/>
          <w:sz w:val="24"/>
          <w:szCs w:val="24"/>
        </w:rPr>
        <w:t xml:space="preserve"> Palm - Eesti Kelnerite Liidu juhatuse liige. </w:t>
      </w:r>
      <w:proofErr w:type="spellStart"/>
      <w:r w:rsidRPr="000719AE">
        <w:rPr>
          <w:rFonts w:ascii="Times New Roman" w:eastAsia="Times New Roman" w:hAnsi="Times New Roman" w:cs="Times New Roman"/>
          <w:sz w:val="24"/>
          <w:szCs w:val="24"/>
        </w:rPr>
        <w:t>WorldSkills</w:t>
      </w:r>
      <w:proofErr w:type="spellEnd"/>
      <w:r w:rsidRPr="000719AE">
        <w:rPr>
          <w:rFonts w:ascii="Times New Roman" w:eastAsia="Times New Roman" w:hAnsi="Times New Roman" w:cs="Times New Roman"/>
          <w:sz w:val="24"/>
          <w:szCs w:val="24"/>
        </w:rPr>
        <w:t xml:space="preserve"> ja </w:t>
      </w:r>
      <w:proofErr w:type="spellStart"/>
      <w:r w:rsidRPr="000719AE">
        <w:rPr>
          <w:rFonts w:ascii="Times New Roman" w:eastAsia="Times New Roman" w:hAnsi="Times New Roman" w:cs="Times New Roman"/>
          <w:sz w:val="24"/>
          <w:szCs w:val="24"/>
        </w:rPr>
        <w:t>EuroSkills</w:t>
      </w:r>
      <w:proofErr w:type="spellEnd"/>
      <w:r w:rsidRPr="000719AE">
        <w:rPr>
          <w:rFonts w:ascii="Times New Roman" w:eastAsia="Times New Roman" w:hAnsi="Times New Roman" w:cs="Times New Roman"/>
          <w:sz w:val="24"/>
          <w:szCs w:val="24"/>
        </w:rPr>
        <w:t xml:space="preserve"> restoraniteenindaja võistluse Eesti ekspert, Tallinna Teeninduskooli toitlustusteeninduse ja majutuse juhtivõpetaja, Turismiettevõtte teenindaja ja Hotelliteeninduse spetsialisti kutsekomisjoni liige </w:t>
      </w:r>
    </w:p>
    <w:p w14:paraId="2CDB34B3" w14:textId="77777777" w:rsidR="00191870" w:rsidRPr="000719AE" w:rsidRDefault="00E916A6" w:rsidP="000719AE">
      <w:pPr>
        <w:pStyle w:val="ListParagraph"/>
        <w:numPr>
          <w:ilvl w:val="0"/>
          <w:numId w:val="12"/>
        </w:numPr>
        <w:spacing w:after="0" w:line="240" w:lineRule="auto"/>
        <w:ind w:hanging="153"/>
        <w:jc w:val="both"/>
        <w:rPr>
          <w:rFonts w:ascii="Times New Roman" w:eastAsia="Times New Roman" w:hAnsi="Times New Roman" w:cs="Times New Roman"/>
          <w:sz w:val="24"/>
          <w:szCs w:val="24"/>
        </w:rPr>
      </w:pPr>
      <w:r w:rsidRPr="000719AE">
        <w:rPr>
          <w:rFonts w:ascii="Times New Roman" w:eastAsia="Times New Roman" w:hAnsi="Times New Roman" w:cs="Times New Roman"/>
          <w:sz w:val="24"/>
          <w:szCs w:val="24"/>
        </w:rPr>
        <w:t xml:space="preserve">Tiina Kärner - Tartu Kutsehariduskeskuse toitlustuse ja turismi osakonna kutseõpetaja- Turismiettevõtte teenindaja ja Hotelliteeninduse spetsialisti kutsekomisjoni liige </w:t>
      </w:r>
    </w:p>
    <w:p w14:paraId="45948C03" w14:textId="025C813A" w:rsidR="00191870" w:rsidRDefault="00E916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Kutsekomisjonide koosseis on leitav kutseandja kodulehel </w:t>
      </w:r>
      <w:hyperlink r:id="rId11" w:history="1">
        <w:r w:rsidR="00AE563D" w:rsidRPr="00CC0642">
          <w:rPr>
            <w:rStyle w:val="Hyperlink"/>
            <w:rFonts w:ascii="Times New Roman" w:eastAsia="Times New Roman" w:hAnsi="Times New Roman" w:cs="Times New Roman"/>
            <w:sz w:val="24"/>
            <w:szCs w:val="24"/>
          </w:rPr>
          <w:t>www.chef.ee</w:t>
        </w:r>
      </w:hyperlink>
      <w:r w:rsidR="00AE563D">
        <w:rPr>
          <w:rFonts w:ascii="Times New Roman" w:eastAsia="Times New Roman" w:hAnsi="Times New Roman" w:cs="Times New Roman"/>
          <w:sz w:val="24"/>
          <w:szCs w:val="24"/>
        </w:rPr>
        <w:t xml:space="preserve"> </w:t>
      </w:r>
    </w:p>
    <w:p w14:paraId="6ECC26C1" w14:textId="3AB218B8" w:rsidR="00191870" w:rsidRDefault="00E916A6" w:rsidP="007F6B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 </w:t>
      </w:r>
      <w:r>
        <w:rPr>
          <w:rFonts w:ascii="Times New Roman" w:eastAsia="Times New Roman" w:hAnsi="Times New Roman" w:cs="Times New Roman"/>
          <w:color w:val="000000"/>
          <w:sz w:val="24"/>
          <w:szCs w:val="24"/>
        </w:rPr>
        <w:t>Nõuded kutsekomisjoni liikmetele</w:t>
      </w:r>
    </w:p>
    <w:p w14:paraId="28F7A7E3" w14:textId="7C9BFAF5" w:rsidR="00191870" w:rsidRDefault="00E916A6">
      <w:pPr>
        <w:spacing w:after="0" w:line="240" w:lineRule="auto"/>
        <w:jc w:val="both"/>
        <w:rPr>
          <w:rFonts w:ascii="Times New Roman" w:eastAsia="Times New Roman" w:hAnsi="Times New Roman" w:cs="Times New Roman"/>
          <w:b/>
          <w:sz w:val="36"/>
          <w:szCs w:val="36"/>
        </w:rPr>
      </w:pPr>
      <w:r>
        <w:rPr>
          <w:rFonts w:ascii="Times New Roman" w:eastAsia="Times New Roman" w:hAnsi="Times New Roman" w:cs="Times New Roman"/>
          <w:color w:val="000000"/>
          <w:sz w:val="24"/>
          <w:szCs w:val="24"/>
        </w:rPr>
        <w:t>7.3.1 Kutsekomisjoni liige peab omama ülevaadet kutsesüsteemist.</w:t>
      </w:r>
    </w:p>
    <w:p w14:paraId="3FF066FD" w14:textId="545218DF" w:rsidR="00191870" w:rsidRDefault="00E916A6">
      <w:pPr>
        <w:spacing w:after="0" w:line="240" w:lineRule="auto"/>
        <w:jc w:val="both"/>
        <w:rPr>
          <w:rFonts w:ascii="Times New Roman" w:eastAsia="Times New Roman" w:hAnsi="Times New Roman" w:cs="Times New Roman"/>
          <w:b/>
          <w:sz w:val="36"/>
          <w:szCs w:val="36"/>
        </w:rPr>
      </w:pPr>
      <w:r>
        <w:rPr>
          <w:rFonts w:ascii="Times New Roman" w:eastAsia="Times New Roman" w:hAnsi="Times New Roman" w:cs="Times New Roman"/>
          <w:color w:val="000000"/>
          <w:sz w:val="24"/>
          <w:szCs w:val="24"/>
        </w:rPr>
        <w:t>7.3.2 Kutsekomisjoni liige peab omama ülevaadet majutuse-toitlustuse kutsealast. </w:t>
      </w:r>
    </w:p>
    <w:p w14:paraId="04ABC23E" w14:textId="25D1339F" w:rsidR="00191870" w:rsidRDefault="00E916A6">
      <w:pPr>
        <w:spacing w:after="0" w:line="240" w:lineRule="auto"/>
        <w:jc w:val="both"/>
        <w:rPr>
          <w:rFonts w:ascii="Times New Roman" w:eastAsia="Times New Roman" w:hAnsi="Times New Roman" w:cs="Times New Roman"/>
          <w:b/>
          <w:sz w:val="36"/>
          <w:szCs w:val="36"/>
        </w:rPr>
      </w:pPr>
      <w:r>
        <w:rPr>
          <w:rFonts w:ascii="Times New Roman" w:eastAsia="Times New Roman" w:hAnsi="Times New Roman" w:cs="Times New Roman"/>
          <w:color w:val="000000"/>
          <w:sz w:val="24"/>
          <w:szCs w:val="24"/>
        </w:rPr>
        <w:t>7.3.3 Kutsekomisjoni liige  peab tegutsema erapooletult.</w:t>
      </w:r>
    </w:p>
    <w:p w14:paraId="6400171C" w14:textId="77777777" w:rsidR="007F6B93" w:rsidRDefault="007F6B93" w:rsidP="00AE563D">
      <w:pPr>
        <w:spacing w:after="0" w:line="240" w:lineRule="auto"/>
        <w:rPr>
          <w:rFonts w:ascii="Times New Roman" w:eastAsia="Times New Roman" w:hAnsi="Times New Roman" w:cs="Times New Roman"/>
          <w:b/>
          <w:sz w:val="24"/>
          <w:szCs w:val="24"/>
        </w:rPr>
      </w:pPr>
    </w:p>
    <w:p w14:paraId="37A33DC9" w14:textId="57022BF2" w:rsidR="007F6B93" w:rsidRDefault="007F6B93" w:rsidP="00AE563D">
      <w:pPr>
        <w:spacing w:after="0" w:line="240" w:lineRule="auto"/>
        <w:rPr>
          <w:rFonts w:ascii="Times New Roman" w:eastAsia="Times New Roman" w:hAnsi="Times New Roman" w:cs="Times New Roman"/>
          <w:b/>
          <w:sz w:val="24"/>
          <w:szCs w:val="24"/>
        </w:rPr>
      </w:pPr>
    </w:p>
    <w:p w14:paraId="095CBCE8" w14:textId="45C7C987" w:rsidR="00705ADE" w:rsidRDefault="00705ADE" w:rsidP="00AE563D">
      <w:pPr>
        <w:spacing w:after="0" w:line="240" w:lineRule="auto"/>
        <w:rPr>
          <w:rFonts w:ascii="Times New Roman" w:eastAsia="Times New Roman" w:hAnsi="Times New Roman" w:cs="Times New Roman"/>
          <w:b/>
          <w:sz w:val="24"/>
          <w:szCs w:val="24"/>
        </w:rPr>
      </w:pPr>
    </w:p>
    <w:p w14:paraId="1C8B1131" w14:textId="1E1F53C7" w:rsidR="00705ADE" w:rsidRDefault="00705ADE" w:rsidP="00AE563D">
      <w:pPr>
        <w:spacing w:after="0" w:line="240" w:lineRule="auto"/>
        <w:rPr>
          <w:rFonts w:ascii="Times New Roman" w:eastAsia="Times New Roman" w:hAnsi="Times New Roman" w:cs="Times New Roman"/>
          <w:b/>
          <w:sz w:val="24"/>
          <w:szCs w:val="24"/>
        </w:rPr>
      </w:pPr>
    </w:p>
    <w:p w14:paraId="32DDBE01" w14:textId="7FCEF57D" w:rsidR="00705ADE" w:rsidRDefault="00705ADE" w:rsidP="00AE563D">
      <w:pPr>
        <w:spacing w:after="0" w:line="240" w:lineRule="auto"/>
        <w:rPr>
          <w:rFonts w:ascii="Times New Roman" w:eastAsia="Times New Roman" w:hAnsi="Times New Roman" w:cs="Times New Roman"/>
          <w:b/>
          <w:sz w:val="24"/>
          <w:szCs w:val="24"/>
        </w:rPr>
      </w:pPr>
    </w:p>
    <w:p w14:paraId="41ACC767" w14:textId="1C6A9229" w:rsidR="00705ADE" w:rsidRDefault="00705ADE" w:rsidP="00AE563D">
      <w:pPr>
        <w:spacing w:after="0" w:line="240" w:lineRule="auto"/>
        <w:rPr>
          <w:rFonts w:ascii="Times New Roman" w:eastAsia="Times New Roman" w:hAnsi="Times New Roman" w:cs="Times New Roman"/>
          <w:b/>
          <w:sz w:val="24"/>
          <w:szCs w:val="24"/>
        </w:rPr>
      </w:pPr>
    </w:p>
    <w:p w14:paraId="3F75FD45" w14:textId="77777777" w:rsidR="00705ADE" w:rsidRDefault="00705ADE" w:rsidP="00AE563D">
      <w:pPr>
        <w:spacing w:after="0" w:line="240" w:lineRule="auto"/>
        <w:rPr>
          <w:rFonts w:ascii="Times New Roman" w:eastAsia="Times New Roman" w:hAnsi="Times New Roman" w:cs="Times New Roman"/>
          <w:b/>
          <w:sz w:val="24"/>
          <w:szCs w:val="24"/>
        </w:rPr>
      </w:pPr>
    </w:p>
    <w:p w14:paraId="4DF0A724" w14:textId="7283716C" w:rsidR="00191870" w:rsidRPr="00AE563D" w:rsidRDefault="00E916A6" w:rsidP="00AE563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8. </w:t>
      </w:r>
      <w:r>
        <w:rPr>
          <w:rFonts w:ascii="Times New Roman" w:eastAsia="Times New Roman" w:hAnsi="Times New Roman" w:cs="Times New Roman"/>
          <w:b/>
          <w:color w:val="000000"/>
          <w:sz w:val="24"/>
          <w:szCs w:val="24"/>
        </w:rPr>
        <w:t>HINDAMISKOMISJON </w:t>
      </w:r>
    </w:p>
    <w:p w14:paraId="2448E9FE" w14:textId="77777777" w:rsidR="00191870" w:rsidRDefault="00E916A6" w:rsidP="007F6B93">
      <w:pPr>
        <w:spacing w:after="0" w:line="240" w:lineRule="auto"/>
        <w:ind w:left="426" w:hanging="426"/>
        <w:jc w:val="both"/>
        <w:rPr>
          <w:rFonts w:ascii="Times New Roman" w:eastAsia="Times New Roman" w:hAnsi="Times New Roman" w:cs="Times New Roman"/>
          <w:b/>
          <w:sz w:val="36"/>
          <w:szCs w:val="36"/>
        </w:rPr>
      </w:pPr>
      <w:r>
        <w:rPr>
          <w:rFonts w:ascii="Times New Roman" w:eastAsia="Times New Roman" w:hAnsi="Times New Roman" w:cs="Times New Roman"/>
          <w:color w:val="000000"/>
          <w:sz w:val="24"/>
          <w:szCs w:val="24"/>
        </w:rPr>
        <w:t>8.1 Kutsekomisjon moodustab kutse taotleja kompetentsuse hindamiseks hindamiskomisjon(id). Hindamiskomisjon koosneb vähemalt kolmest liikmest. Hindamiskomisjoni(de) liikmete kompetentsus peab kogumis vastama järgmistele nõuetele:</w:t>
      </w:r>
      <w:r>
        <w:rPr>
          <w:rFonts w:ascii="Times New Roman" w:eastAsia="Times New Roman" w:hAnsi="Times New Roman" w:cs="Times New Roman"/>
          <w:i/>
          <w:color w:val="000000"/>
          <w:sz w:val="24"/>
          <w:szCs w:val="24"/>
        </w:rPr>
        <w:t> </w:t>
      </w:r>
    </w:p>
    <w:p w14:paraId="1C458DEB" w14:textId="5E6B6186" w:rsidR="00191870" w:rsidRDefault="00E916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8.1.1 kutsealane kompetentsus,</w:t>
      </w:r>
    </w:p>
    <w:p w14:paraId="33621F47" w14:textId="5AC9AA9F" w:rsidR="00191870" w:rsidRDefault="00E916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w:t>
      </w:r>
      <w:r>
        <w:rPr>
          <w:rFonts w:ascii="Times New Roman" w:eastAsia="Times New Roman" w:hAnsi="Times New Roman" w:cs="Times New Roman"/>
          <w:sz w:val="24"/>
          <w:szCs w:val="24"/>
        </w:rPr>
        <w:t>1.2</w:t>
      </w:r>
      <w:r>
        <w:rPr>
          <w:rFonts w:ascii="Times New Roman" w:eastAsia="Times New Roman" w:hAnsi="Times New Roman" w:cs="Times New Roman"/>
          <w:color w:val="000000"/>
          <w:sz w:val="24"/>
          <w:szCs w:val="24"/>
        </w:rPr>
        <w:t xml:space="preserve"> kutsesüsteemialane kompetentsus,</w:t>
      </w:r>
    </w:p>
    <w:p w14:paraId="5656B564" w14:textId="760E202F" w:rsidR="00191870" w:rsidRDefault="00E916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w:t>
      </w:r>
      <w:r>
        <w:rPr>
          <w:rFonts w:ascii="Times New Roman" w:eastAsia="Times New Roman" w:hAnsi="Times New Roman" w:cs="Times New Roman"/>
          <w:sz w:val="24"/>
          <w:szCs w:val="24"/>
        </w:rPr>
        <w:t>1.3</w:t>
      </w:r>
      <w:r>
        <w:rPr>
          <w:rFonts w:ascii="Times New Roman" w:eastAsia="Times New Roman" w:hAnsi="Times New Roman" w:cs="Times New Roman"/>
          <w:color w:val="000000"/>
          <w:sz w:val="24"/>
          <w:szCs w:val="24"/>
        </w:rPr>
        <w:t xml:space="preserve"> hindamisalane kompetentsus</w:t>
      </w:r>
    </w:p>
    <w:p w14:paraId="2B4C7AE2" w14:textId="77777777" w:rsidR="007F6B93" w:rsidRDefault="00E916A6" w:rsidP="007F6B9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8.2</w:t>
      </w:r>
      <w:r w:rsidR="007F6B9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Hindamiskomisjoni liikmed peavad olema sobivate isikuomaduste ja hoiakutega ning tegutsema erapooletult.</w:t>
      </w:r>
      <w:r w:rsidR="007F6B93">
        <w:rPr>
          <w:rFonts w:ascii="Times New Roman" w:eastAsia="Times New Roman" w:hAnsi="Times New Roman" w:cs="Times New Roman"/>
          <w:b/>
          <w:sz w:val="24"/>
          <w:szCs w:val="24"/>
        </w:rPr>
        <w:t xml:space="preserve"> </w:t>
      </w:r>
    </w:p>
    <w:p w14:paraId="6329AE79" w14:textId="77777777" w:rsidR="007F6B93" w:rsidRDefault="007F6B93" w:rsidP="007F6B93">
      <w:pPr>
        <w:spacing w:after="0" w:line="240" w:lineRule="auto"/>
        <w:rPr>
          <w:rFonts w:ascii="Times New Roman" w:eastAsia="Times New Roman" w:hAnsi="Times New Roman" w:cs="Times New Roman"/>
          <w:b/>
          <w:sz w:val="24"/>
          <w:szCs w:val="24"/>
        </w:rPr>
      </w:pPr>
    </w:p>
    <w:p w14:paraId="06701C26" w14:textId="77777777" w:rsidR="007F6B93" w:rsidRDefault="007F6B93" w:rsidP="007F6B93">
      <w:pPr>
        <w:spacing w:after="0" w:line="240" w:lineRule="auto"/>
        <w:rPr>
          <w:rFonts w:ascii="Times New Roman" w:eastAsia="Times New Roman" w:hAnsi="Times New Roman" w:cs="Times New Roman"/>
          <w:b/>
          <w:sz w:val="24"/>
          <w:szCs w:val="24"/>
        </w:rPr>
      </w:pPr>
    </w:p>
    <w:p w14:paraId="37AA8FC2" w14:textId="5117504B" w:rsidR="00191870" w:rsidRPr="007F6B93" w:rsidRDefault="00E916A6" w:rsidP="007F6B93">
      <w:pPr>
        <w:spacing w:after="0" w:line="240" w:lineRule="auto"/>
        <w:rPr>
          <w:rFonts w:ascii="Times New Roman" w:eastAsia="Times New Roman" w:hAnsi="Times New Roman" w:cs="Times New Roman"/>
          <w:b/>
          <w:sz w:val="36"/>
          <w:szCs w:val="36"/>
        </w:rPr>
      </w:pPr>
      <w:r>
        <w:rPr>
          <w:rFonts w:ascii="Times New Roman" w:eastAsia="Times New Roman" w:hAnsi="Times New Roman" w:cs="Times New Roman"/>
          <w:b/>
          <w:sz w:val="24"/>
          <w:szCs w:val="24"/>
        </w:rPr>
        <w:t xml:space="preserve">9. </w:t>
      </w:r>
      <w:r>
        <w:rPr>
          <w:rFonts w:ascii="Times New Roman" w:eastAsia="Times New Roman" w:hAnsi="Times New Roman" w:cs="Times New Roman"/>
          <w:b/>
          <w:color w:val="000000"/>
          <w:sz w:val="24"/>
          <w:szCs w:val="24"/>
        </w:rPr>
        <w:t>KUTSE ANDMISE DOKUMENTEERIMINE JA DOKUMENTIDE SÄILITAMINE</w:t>
      </w:r>
    </w:p>
    <w:p w14:paraId="015DB4AF" w14:textId="5F37C2D5" w:rsidR="00191870" w:rsidRPr="00AE563D" w:rsidRDefault="007F6B93" w:rsidP="007F6B93">
      <w:p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9.1 </w:t>
      </w:r>
      <w:r w:rsidR="00E916A6">
        <w:rPr>
          <w:rFonts w:ascii="Times New Roman" w:eastAsia="Times New Roman" w:hAnsi="Times New Roman" w:cs="Times New Roman"/>
          <w:color w:val="000000"/>
          <w:sz w:val="24"/>
          <w:szCs w:val="24"/>
        </w:rPr>
        <w:t>Kutse andja dokumenteerib kutse andmisega seotud tegevuse Kutsekoja välja töötatud dokumendivormide järgi ja määratud ulatuses ning dokumente säilitatakse Kutsekoja kinnitatud dokumentide säilitamise korras sätestatud aja jooksul, kui õigusaktides ei ole tähtaegu sätestatud. Kutse andmisega seotud dokumentide töötlemine ja säilitamine on kooskõlas isikuandmete kaitse seadusega (sh on tõkestatud kolmandate isikute ligipääs isikuandmetele, isikuandmeid ei avalikustata veebis ilma isiku nõusolekuta, saadud andmeid ei kasutata muul eesmärgil) ning täidetakse kutse andmisega seotud arhivaalide säilitusnõudeid, juhindudes arhiivieeskirjas sätestatust.</w:t>
      </w:r>
    </w:p>
    <w:sectPr w:rsidR="00191870" w:rsidRPr="00AE563D" w:rsidSect="009144C0">
      <w:headerReference w:type="default" r:id="rId12"/>
      <w:footerReference w:type="default" r:id="rId13"/>
      <w:headerReference w:type="first" r:id="rId14"/>
      <w:pgSz w:w="12240" w:h="15840"/>
      <w:pgMar w:top="1440" w:right="1440" w:bottom="1440" w:left="1440" w:header="720"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E3AE0" w14:textId="77777777" w:rsidR="00352615" w:rsidRDefault="00E916A6">
      <w:pPr>
        <w:spacing w:after="0" w:line="240" w:lineRule="auto"/>
      </w:pPr>
      <w:r>
        <w:separator/>
      </w:r>
    </w:p>
  </w:endnote>
  <w:endnote w:type="continuationSeparator" w:id="0">
    <w:p w14:paraId="70864A09" w14:textId="77777777" w:rsidR="00352615" w:rsidRDefault="00E91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9975201"/>
      <w:docPartObj>
        <w:docPartGallery w:val="Page Numbers (Bottom of Page)"/>
        <w:docPartUnique/>
      </w:docPartObj>
    </w:sdtPr>
    <w:sdtEndPr>
      <w:rPr>
        <w:noProof/>
      </w:rPr>
    </w:sdtEndPr>
    <w:sdtContent>
      <w:p w14:paraId="4DD3CE5E" w14:textId="7E7307C4" w:rsidR="00191870" w:rsidRDefault="009144C0" w:rsidP="009144C0">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946A4" w14:textId="77777777" w:rsidR="00352615" w:rsidRDefault="00E916A6">
      <w:pPr>
        <w:spacing w:after="0" w:line="240" w:lineRule="auto"/>
      </w:pPr>
      <w:r>
        <w:separator/>
      </w:r>
    </w:p>
  </w:footnote>
  <w:footnote w:type="continuationSeparator" w:id="0">
    <w:p w14:paraId="395355C7" w14:textId="77777777" w:rsidR="00352615" w:rsidRDefault="00E916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00CBD" w14:textId="77777777" w:rsidR="00191870" w:rsidRDefault="00E916A6">
    <w:pPr>
      <w:pBdr>
        <w:top w:val="nil"/>
        <w:left w:val="nil"/>
        <w:bottom w:val="nil"/>
        <w:right w:val="nil"/>
        <w:between w:val="nil"/>
      </w:pBdr>
      <w:tabs>
        <w:tab w:val="center" w:pos="4703"/>
        <w:tab w:val="right" w:pos="9406"/>
      </w:tabs>
      <w:spacing w:after="0" w:line="240" w:lineRule="auto"/>
      <w:rPr>
        <w:color w:val="000000"/>
      </w:rPr>
    </w:pPr>
    <w:r>
      <w:rPr>
        <w:noProof/>
        <w:color w:val="000000"/>
      </w:rPr>
      <w:drawing>
        <wp:inline distT="0" distB="0" distL="0" distR="0" wp14:anchorId="18699DC5" wp14:editId="26D63B86">
          <wp:extent cx="1257300" cy="1314450"/>
          <wp:effectExtent l="0" t="0" r="0" b="0"/>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57300" cy="131445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6E74A" w14:textId="77777777" w:rsidR="00E94CE6" w:rsidRDefault="00E94CE6" w:rsidP="00E94CE6">
    <w:pPr>
      <w:pStyle w:val="Header"/>
      <w:jc w:val="right"/>
    </w:pPr>
    <w:r>
      <w:t xml:space="preserve">KINNITATUD </w:t>
    </w:r>
  </w:p>
  <w:p w14:paraId="15C3ECE2" w14:textId="77777777" w:rsidR="00E94CE6" w:rsidRDefault="00E94CE6" w:rsidP="00E94CE6">
    <w:pPr>
      <w:pStyle w:val="Header"/>
      <w:jc w:val="right"/>
    </w:pPr>
    <w:r>
      <w:t xml:space="preserve">Teeninduse Kutsenõukogu </w:t>
    </w:r>
  </w:p>
  <w:p w14:paraId="665B3A5E" w14:textId="36D75F17" w:rsidR="009144C0" w:rsidRDefault="00E94CE6" w:rsidP="00E94CE6">
    <w:pPr>
      <w:pStyle w:val="Header"/>
      <w:jc w:val="right"/>
    </w:pPr>
    <w:r>
      <w:t>24.01.2023 otsusega nr 34</w:t>
    </w:r>
  </w:p>
  <w:p w14:paraId="6F688EA7" w14:textId="1FCD1E2A" w:rsidR="00E94CE6" w:rsidRDefault="00E94CE6" w:rsidP="00E94CE6">
    <w:pPr>
      <w:pStyle w:val="Header"/>
    </w:pPr>
    <w:r>
      <w:rPr>
        <w:noProof/>
      </w:rPr>
      <w:drawing>
        <wp:inline distT="0" distB="0" distL="0" distR="0" wp14:anchorId="01A7E232" wp14:editId="3BD34396">
          <wp:extent cx="1256030" cy="1316990"/>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13169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05B45"/>
    <w:multiLevelType w:val="multilevel"/>
    <w:tmpl w:val="8360A3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8CC62FC"/>
    <w:multiLevelType w:val="hybridMultilevel"/>
    <w:tmpl w:val="4FF6D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7E6988"/>
    <w:multiLevelType w:val="hybridMultilevel"/>
    <w:tmpl w:val="91062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761CFA"/>
    <w:multiLevelType w:val="hybridMultilevel"/>
    <w:tmpl w:val="9FE6C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7D125B"/>
    <w:multiLevelType w:val="multilevel"/>
    <w:tmpl w:val="A2865E3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39C75287"/>
    <w:multiLevelType w:val="hybridMultilevel"/>
    <w:tmpl w:val="A1E09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6914A9"/>
    <w:multiLevelType w:val="hybridMultilevel"/>
    <w:tmpl w:val="89A2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B4583A"/>
    <w:multiLevelType w:val="hybridMultilevel"/>
    <w:tmpl w:val="F140C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0417B9"/>
    <w:multiLevelType w:val="hybridMultilevel"/>
    <w:tmpl w:val="2E942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095EA0"/>
    <w:multiLevelType w:val="hybridMultilevel"/>
    <w:tmpl w:val="EDD24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C52BE4"/>
    <w:multiLevelType w:val="multilevel"/>
    <w:tmpl w:val="7238710C"/>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60D4684"/>
    <w:multiLevelType w:val="hybridMultilevel"/>
    <w:tmpl w:val="0308B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19469E"/>
    <w:multiLevelType w:val="hybridMultilevel"/>
    <w:tmpl w:val="B7828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8650934">
    <w:abstractNumId w:val="4"/>
  </w:num>
  <w:num w:numId="2" w16cid:durableId="493955116">
    <w:abstractNumId w:val="0"/>
  </w:num>
  <w:num w:numId="3" w16cid:durableId="774323022">
    <w:abstractNumId w:val="10"/>
  </w:num>
  <w:num w:numId="4" w16cid:durableId="88938558">
    <w:abstractNumId w:val="7"/>
  </w:num>
  <w:num w:numId="5" w16cid:durableId="2097357557">
    <w:abstractNumId w:val="5"/>
  </w:num>
  <w:num w:numId="6" w16cid:durableId="570390677">
    <w:abstractNumId w:val="6"/>
  </w:num>
  <w:num w:numId="7" w16cid:durableId="2028557150">
    <w:abstractNumId w:val="12"/>
  </w:num>
  <w:num w:numId="8" w16cid:durableId="1067803139">
    <w:abstractNumId w:val="9"/>
  </w:num>
  <w:num w:numId="9" w16cid:durableId="367028882">
    <w:abstractNumId w:val="3"/>
  </w:num>
  <w:num w:numId="10" w16cid:durableId="156380687">
    <w:abstractNumId w:val="1"/>
  </w:num>
  <w:num w:numId="11" w16cid:durableId="1888954519">
    <w:abstractNumId w:val="11"/>
  </w:num>
  <w:num w:numId="12" w16cid:durableId="952906926">
    <w:abstractNumId w:val="8"/>
  </w:num>
  <w:num w:numId="13" w16cid:durableId="3094060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870"/>
    <w:rsid w:val="00031DD9"/>
    <w:rsid w:val="000719AE"/>
    <w:rsid w:val="000E43D4"/>
    <w:rsid w:val="00191870"/>
    <w:rsid w:val="002101DA"/>
    <w:rsid w:val="002B3267"/>
    <w:rsid w:val="00352615"/>
    <w:rsid w:val="003749A6"/>
    <w:rsid w:val="00381DE2"/>
    <w:rsid w:val="003B5691"/>
    <w:rsid w:val="00457F2C"/>
    <w:rsid w:val="00561DD9"/>
    <w:rsid w:val="005A4D6A"/>
    <w:rsid w:val="005B2891"/>
    <w:rsid w:val="005C4B28"/>
    <w:rsid w:val="00644E97"/>
    <w:rsid w:val="006B113B"/>
    <w:rsid w:val="006D6253"/>
    <w:rsid w:val="00705ADE"/>
    <w:rsid w:val="007128CD"/>
    <w:rsid w:val="007E4150"/>
    <w:rsid w:val="007F6B93"/>
    <w:rsid w:val="00881F4F"/>
    <w:rsid w:val="008954E6"/>
    <w:rsid w:val="00897F06"/>
    <w:rsid w:val="008A38FF"/>
    <w:rsid w:val="009144C0"/>
    <w:rsid w:val="00936B13"/>
    <w:rsid w:val="00961C18"/>
    <w:rsid w:val="00971019"/>
    <w:rsid w:val="00A30379"/>
    <w:rsid w:val="00A34471"/>
    <w:rsid w:val="00A50C94"/>
    <w:rsid w:val="00A63BE2"/>
    <w:rsid w:val="00A77CC9"/>
    <w:rsid w:val="00AC5107"/>
    <w:rsid w:val="00AE563D"/>
    <w:rsid w:val="00B66170"/>
    <w:rsid w:val="00C1003F"/>
    <w:rsid w:val="00C6211E"/>
    <w:rsid w:val="00D96C04"/>
    <w:rsid w:val="00DA1AD6"/>
    <w:rsid w:val="00E916A6"/>
    <w:rsid w:val="00E94CE6"/>
    <w:rsid w:val="00E97CF5"/>
    <w:rsid w:val="00F40CB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178A07"/>
  <w15:docId w15:val="{ED805B26-6F20-4068-A8C6-A60CB8D8B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C0D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semiHidden/>
    <w:unhideWhenUsed/>
    <w:qFormat/>
    <w:rsid w:val="00BC0D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BC0DB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C0DB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C0D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C0DB7"/>
  </w:style>
  <w:style w:type="character" w:styleId="Hyperlink">
    <w:name w:val="Hyperlink"/>
    <w:basedOn w:val="DefaultParagraphFont"/>
    <w:uiPriority w:val="99"/>
    <w:unhideWhenUsed/>
    <w:rsid w:val="00BC0DB7"/>
    <w:rPr>
      <w:color w:val="0000FF"/>
      <w:u w:val="single"/>
    </w:rPr>
  </w:style>
  <w:style w:type="paragraph" w:styleId="Header">
    <w:name w:val="header"/>
    <w:basedOn w:val="Normal"/>
    <w:link w:val="HeaderChar"/>
    <w:uiPriority w:val="99"/>
    <w:unhideWhenUsed/>
    <w:rsid w:val="00BC0DB7"/>
    <w:pPr>
      <w:tabs>
        <w:tab w:val="center" w:pos="4703"/>
        <w:tab w:val="right" w:pos="9406"/>
      </w:tabs>
      <w:spacing w:after="0" w:line="240" w:lineRule="auto"/>
    </w:pPr>
  </w:style>
  <w:style w:type="character" w:customStyle="1" w:styleId="HeaderChar">
    <w:name w:val="Header Char"/>
    <w:basedOn w:val="DefaultParagraphFont"/>
    <w:link w:val="Header"/>
    <w:uiPriority w:val="99"/>
    <w:rsid w:val="00BC0DB7"/>
  </w:style>
  <w:style w:type="paragraph" w:styleId="Footer">
    <w:name w:val="footer"/>
    <w:basedOn w:val="Normal"/>
    <w:link w:val="FooterChar"/>
    <w:uiPriority w:val="99"/>
    <w:unhideWhenUsed/>
    <w:rsid w:val="00BC0DB7"/>
    <w:pPr>
      <w:tabs>
        <w:tab w:val="center" w:pos="4703"/>
        <w:tab w:val="right" w:pos="9406"/>
      </w:tabs>
      <w:spacing w:after="0" w:line="240" w:lineRule="auto"/>
    </w:pPr>
  </w:style>
  <w:style w:type="character" w:customStyle="1" w:styleId="FooterChar">
    <w:name w:val="Footer Char"/>
    <w:basedOn w:val="DefaultParagraphFont"/>
    <w:link w:val="Footer"/>
    <w:uiPriority w:val="99"/>
    <w:rsid w:val="00BC0DB7"/>
  </w:style>
  <w:style w:type="character" w:styleId="UnresolvedMention">
    <w:name w:val="Unresolved Mention"/>
    <w:basedOn w:val="DefaultParagraphFont"/>
    <w:uiPriority w:val="99"/>
    <w:semiHidden/>
    <w:unhideWhenUsed/>
    <w:rsid w:val="00BC0DB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E56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17981">
      <w:bodyDiv w:val="1"/>
      <w:marLeft w:val="0"/>
      <w:marRight w:val="0"/>
      <w:marTop w:val="0"/>
      <w:marBottom w:val="0"/>
      <w:divBdr>
        <w:top w:val="none" w:sz="0" w:space="0" w:color="auto"/>
        <w:left w:val="none" w:sz="0" w:space="0" w:color="auto"/>
        <w:bottom w:val="none" w:sz="0" w:space="0" w:color="auto"/>
        <w:right w:val="none" w:sz="0" w:space="0" w:color="auto"/>
      </w:divBdr>
    </w:div>
    <w:div w:id="598411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ef.e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metlikudteadaanded.ee/" TargetMode="External"/><Relationship Id="rId4" Type="http://schemas.openxmlformats.org/officeDocument/2006/relationships/styles" Target="styles.xml"/><Relationship Id="rId9" Type="http://schemas.openxmlformats.org/officeDocument/2006/relationships/hyperlink" Target="https://www.kutsekoda.ee/kutsestandardid/"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YwvkVJHGW/+Xw11dnce5dCIfmA==">AMUW2mVqmAR+ABTGo+GT/cXRmZEFfe1RzMk9R5wv6P4KUez12w82FljGUJEmIv9nn6tr4QIUFRW1IBC1v4N6SQ9tX4RAz5sdjMGRkGgy69S5tVMiv5UzV5w=</go:docsCustomData>
</go:gDocsCustomXmlDataStorage>
</file>

<file path=customXml/itemProps1.xml><?xml version="1.0" encoding="utf-8"?>
<ds:datastoreItem xmlns:ds="http://schemas.openxmlformats.org/officeDocument/2006/customXml" ds:itemID="{F8ACE3B7-1513-4F21-B89F-61DAC505ACA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9</Pages>
  <Words>2763</Words>
  <Characters>15750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Vihtol</dc:creator>
  <cp:lastModifiedBy>Erika Vehm</cp:lastModifiedBy>
  <cp:revision>22</cp:revision>
  <dcterms:created xsi:type="dcterms:W3CDTF">2023-01-16T13:30:00Z</dcterms:created>
  <dcterms:modified xsi:type="dcterms:W3CDTF">2023-01-26T12:47:00Z</dcterms:modified>
</cp:coreProperties>
</file>