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784F8" w14:textId="77777777" w:rsidR="00BD4DD3" w:rsidRDefault="0092670E">
      <w:pPr>
        <w:tabs>
          <w:tab w:val="left" w:pos="0"/>
        </w:tabs>
        <w:spacing w:after="0"/>
        <w:rPr>
          <w:rFonts w:ascii="Viga" w:eastAsia="Viga" w:hAnsi="Viga" w:cs="Viga"/>
          <w:b/>
          <w:sz w:val="24"/>
          <w:szCs w:val="24"/>
        </w:rPr>
      </w:pPr>
      <w:r>
        <w:rPr>
          <w:noProof/>
          <w:lang w:val="fr-FR"/>
        </w:rPr>
        <w:drawing>
          <wp:anchor distT="0" distB="0" distL="114300" distR="114300" simplePos="0" relativeHeight="251658240" behindDoc="0" locked="0" layoutInCell="1" hidden="0" allowOverlap="1" wp14:anchorId="43FF954C" wp14:editId="3F0F4B7E">
            <wp:simplePos x="0" y="0"/>
            <wp:positionH relativeFrom="margin">
              <wp:posOffset>2282825</wp:posOffset>
            </wp:positionH>
            <wp:positionV relativeFrom="margin">
              <wp:posOffset>12065</wp:posOffset>
            </wp:positionV>
            <wp:extent cx="1274445" cy="1339850"/>
            <wp:effectExtent l="0" t="0" r="0" b="0"/>
            <wp:wrapSquare wrapText="bothSides" distT="0" distB="0" distL="114300" distR="11430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1339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E4E2A8" w14:textId="77777777" w:rsidR="00BD4DD3" w:rsidRDefault="00BD4DD3">
      <w:pPr>
        <w:tabs>
          <w:tab w:val="left" w:pos="0"/>
        </w:tabs>
        <w:spacing w:after="0"/>
        <w:rPr>
          <w:rFonts w:ascii="Viga" w:eastAsia="Viga" w:hAnsi="Viga" w:cs="Viga"/>
          <w:b/>
          <w:sz w:val="24"/>
          <w:szCs w:val="24"/>
        </w:rPr>
      </w:pPr>
    </w:p>
    <w:p w14:paraId="1FD8023A" w14:textId="77777777" w:rsidR="00BD4DD3" w:rsidRDefault="00BD4DD3">
      <w:pPr>
        <w:tabs>
          <w:tab w:val="left" w:pos="0"/>
        </w:tabs>
        <w:spacing w:after="0"/>
        <w:rPr>
          <w:rFonts w:ascii="Viga" w:eastAsia="Viga" w:hAnsi="Viga" w:cs="Viga"/>
          <w:b/>
          <w:sz w:val="24"/>
          <w:szCs w:val="24"/>
        </w:rPr>
      </w:pPr>
    </w:p>
    <w:p w14:paraId="3CDA3194" w14:textId="77777777" w:rsidR="00BD4DD3" w:rsidRDefault="00BD4DD3">
      <w:pPr>
        <w:tabs>
          <w:tab w:val="left" w:pos="0"/>
        </w:tabs>
        <w:spacing w:after="0"/>
        <w:rPr>
          <w:rFonts w:ascii="Viga" w:eastAsia="Viga" w:hAnsi="Viga" w:cs="Viga"/>
          <w:b/>
          <w:sz w:val="24"/>
          <w:szCs w:val="24"/>
        </w:rPr>
      </w:pPr>
    </w:p>
    <w:p w14:paraId="19ACD1AF" w14:textId="77777777" w:rsidR="00BD4DD3" w:rsidRDefault="00BD4DD3">
      <w:pPr>
        <w:tabs>
          <w:tab w:val="left" w:pos="0"/>
        </w:tabs>
        <w:spacing w:after="0"/>
        <w:rPr>
          <w:rFonts w:ascii="Viga" w:eastAsia="Viga" w:hAnsi="Viga" w:cs="Viga"/>
          <w:b/>
          <w:sz w:val="24"/>
          <w:szCs w:val="24"/>
        </w:rPr>
      </w:pPr>
    </w:p>
    <w:p w14:paraId="15F4F507" w14:textId="77777777" w:rsidR="00BD4DD3" w:rsidRDefault="00BD4DD3">
      <w:pPr>
        <w:tabs>
          <w:tab w:val="left" w:pos="0"/>
        </w:tabs>
        <w:spacing w:after="0"/>
        <w:rPr>
          <w:rFonts w:ascii="Viga" w:eastAsia="Viga" w:hAnsi="Viga" w:cs="Viga"/>
          <w:b/>
          <w:sz w:val="24"/>
          <w:szCs w:val="24"/>
        </w:rPr>
      </w:pPr>
    </w:p>
    <w:p w14:paraId="7168C7D6" w14:textId="77777777" w:rsidR="00BD4DD3" w:rsidRDefault="00BD4DD3">
      <w:pPr>
        <w:tabs>
          <w:tab w:val="left" w:pos="0"/>
        </w:tabs>
        <w:spacing w:after="0"/>
        <w:rPr>
          <w:rFonts w:ascii="Viga" w:eastAsia="Viga" w:hAnsi="Viga" w:cs="Viga"/>
          <w:b/>
          <w:sz w:val="24"/>
          <w:szCs w:val="24"/>
        </w:rPr>
      </w:pPr>
    </w:p>
    <w:p w14:paraId="5BC742B8" w14:textId="77777777" w:rsidR="00BD4DD3" w:rsidRDefault="00BD4DD3">
      <w:pPr>
        <w:tabs>
          <w:tab w:val="left" w:pos="0"/>
        </w:tabs>
        <w:spacing w:after="0"/>
        <w:rPr>
          <w:rFonts w:ascii="Viga" w:eastAsia="Viga" w:hAnsi="Viga" w:cs="Viga"/>
          <w:b/>
          <w:sz w:val="24"/>
          <w:szCs w:val="24"/>
        </w:rPr>
      </w:pPr>
    </w:p>
    <w:p w14:paraId="06576EEE" w14:textId="77777777" w:rsidR="00BD4DD3" w:rsidRDefault="00BD4DD3">
      <w:pPr>
        <w:tabs>
          <w:tab w:val="left" w:pos="0"/>
        </w:tabs>
        <w:spacing w:after="0"/>
        <w:rPr>
          <w:rFonts w:ascii="Viga" w:eastAsia="Viga" w:hAnsi="Viga" w:cs="Viga"/>
          <w:b/>
          <w:sz w:val="24"/>
          <w:szCs w:val="24"/>
        </w:rPr>
      </w:pPr>
    </w:p>
    <w:p w14:paraId="63474B05" w14:textId="51E8A5EE" w:rsidR="00BD4DD3" w:rsidRDefault="0092670E">
      <w:pPr>
        <w:tabs>
          <w:tab w:val="left" w:pos="0"/>
        </w:tabs>
        <w:spacing w:after="0"/>
        <w:jc w:val="center"/>
        <w:rPr>
          <w:rFonts w:ascii="Viga" w:eastAsia="Viga" w:hAnsi="Viga" w:cs="Viga"/>
          <w:b/>
          <w:sz w:val="32"/>
          <w:szCs w:val="32"/>
        </w:rPr>
      </w:pPr>
      <w:bookmarkStart w:id="0" w:name="_heading=h.gjdgxs" w:colFirst="0" w:colLast="0"/>
      <w:bookmarkEnd w:id="0"/>
      <w:r>
        <w:rPr>
          <w:rFonts w:ascii="Viga" w:eastAsia="Viga" w:hAnsi="Viga" w:cs="Viga"/>
          <w:b/>
          <w:sz w:val="32"/>
          <w:szCs w:val="32"/>
        </w:rPr>
        <w:t>2</w:t>
      </w:r>
      <w:r w:rsidR="00E5344F">
        <w:rPr>
          <w:rFonts w:ascii="Viga" w:eastAsia="Viga" w:hAnsi="Viga" w:cs="Viga"/>
          <w:b/>
          <w:sz w:val="32"/>
          <w:szCs w:val="32"/>
        </w:rPr>
        <w:t>9</w:t>
      </w:r>
      <w:r>
        <w:rPr>
          <w:rFonts w:ascii="Viga" w:eastAsia="Viga" w:hAnsi="Viga" w:cs="Viga"/>
          <w:b/>
          <w:sz w:val="32"/>
          <w:szCs w:val="32"/>
        </w:rPr>
        <w:t>. Eesti kokkade meistrivõistluste</w:t>
      </w:r>
    </w:p>
    <w:p w14:paraId="4115DF40" w14:textId="5CA552D0" w:rsidR="00BD4DD3" w:rsidRDefault="0092670E">
      <w:pPr>
        <w:tabs>
          <w:tab w:val="left" w:pos="0"/>
        </w:tabs>
        <w:spacing w:after="0"/>
        <w:jc w:val="center"/>
        <w:rPr>
          <w:rFonts w:ascii="Viga" w:eastAsia="Viga" w:hAnsi="Viga" w:cs="Viga"/>
          <w:b/>
          <w:color w:val="632423"/>
          <w:sz w:val="32"/>
          <w:szCs w:val="32"/>
        </w:rPr>
      </w:pPr>
      <w:r>
        <w:rPr>
          <w:rFonts w:ascii="Viga" w:eastAsia="Viga" w:hAnsi="Viga" w:cs="Viga"/>
          <w:b/>
          <w:color w:val="632423"/>
          <w:sz w:val="32"/>
          <w:szCs w:val="32"/>
        </w:rPr>
        <w:t>Aasta Kokk 202</w:t>
      </w:r>
      <w:r w:rsidR="00E5344F">
        <w:rPr>
          <w:rFonts w:ascii="Viga" w:eastAsia="Viga" w:hAnsi="Viga" w:cs="Viga"/>
          <w:b/>
          <w:color w:val="632423"/>
          <w:sz w:val="32"/>
          <w:szCs w:val="32"/>
        </w:rPr>
        <w:t>3</w:t>
      </w:r>
    </w:p>
    <w:p w14:paraId="7F226B52" w14:textId="77777777" w:rsidR="00BD4DD3" w:rsidRDefault="0092670E">
      <w:pPr>
        <w:tabs>
          <w:tab w:val="left" w:pos="0"/>
        </w:tabs>
        <w:spacing w:after="0"/>
        <w:jc w:val="center"/>
        <w:rPr>
          <w:rFonts w:ascii="Viga" w:eastAsia="Viga" w:hAnsi="Viga" w:cs="Viga"/>
          <w:b/>
          <w:sz w:val="32"/>
          <w:szCs w:val="32"/>
        </w:rPr>
      </w:pPr>
      <w:r>
        <w:rPr>
          <w:rFonts w:ascii="Viga" w:eastAsia="Viga" w:hAnsi="Viga" w:cs="Viga"/>
          <w:b/>
          <w:sz w:val="32"/>
          <w:szCs w:val="32"/>
        </w:rPr>
        <w:t>osalemistingimused</w:t>
      </w:r>
    </w:p>
    <w:p w14:paraId="667C1728" w14:textId="77777777" w:rsidR="00BD4DD3" w:rsidRDefault="00BD4DD3">
      <w:pPr>
        <w:spacing w:after="0"/>
        <w:jc w:val="center"/>
        <w:rPr>
          <w:rFonts w:ascii="Viga" w:eastAsia="Viga" w:hAnsi="Viga" w:cs="Viga"/>
          <w:sz w:val="24"/>
          <w:szCs w:val="24"/>
        </w:rPr>
      </w:pPr>
    </w:p>
    <w:p w14:paraId="419148CD" w14:textId="77777777" w:rsidR="00BD4DD3" w:rsidRDefault="0092670E">
      <w:pPr>
        <w:pStyle w:val="Titre1"/>
        <w:spacing w:before="120" w:after="120"/>
        <w:rPr>
          <w:rFonts w:ascii="Viga" w:eastAsia="Viga" w:hAnsi="Viga" w:cs="Viga"/>
          <w:color w:val="632423"/>
          <w:sz w:val="24"/>
          <w:szCs w:val="24"/>
        </w:rPr>
      </w:pPr>
      <w:r>
        <w:rPr>
          <w:rFonts w:ascii="Viga" w:eastAsia="Viga" w:hAnsi="Viga" w:cs="Viga"/>
          <w:color w:val="632423"/>
          <w:sz w:val="24"/>
          <w:szCs w:val="24"/>
        </w:rPr>
        <w:t>Eesmärk</w:t>
      </w:r>
    </w:p>
    <w:p w14:paraId="7DA2B031" w14:textId="085BF742" w:rsidR="00BD4DD3" w:rsidRDefault="0092670E">
      <w:pPr>
        <w:spacing w:after="0"/>
        <w:jc w:val="both"/>
        <w:rPr>
          <w:rFonts w:ascii="Viga" w:eastAsia="Viga" w:hAnsi="Viga" w:cs="Viga"/>
          <w:color w:val="000000"/>
          <w:sz w:val="24"/>
          <w:szCs w:val="24"/>
        </w:rPr>
      </w:pPr>
      <w:r>
        <w:rPr>
          <w:rFonts w:ascii="Viga" w:eastAsia="Viga" w:hAnsi="Viga" w:cs="Viga"/>
          <w:color w:val="000000"/>
          <w:sz w:val="24"/>
          <w:szCs w:val="24"/>
        </w:rPr>
        <w:t xml:space="preserve"> „Aasta Kokk 202</w:t>
      </w:r>
      <w:r w:rsidR="00E5344F">
        <w:rPr>
          <w:rFonts w:ascii="Viga" w:eastAsia="Viga" w:hAnsi="Viga" w:cs="Viga"/>
          <w:color w:val="000000"/>
          <w:sz w:val="24"/>
          <w:szCs w:val="24"/>
        </w:rPr>
        <w:t>3</w:t>
      </w:r>
      <w:r>
        <w:rPr>
          <w:rFonts w:ascii="Viga" w:eastAsia="Viga" w:hAnsi="Viga" w:cs="Viga"/>
          <w:color w:val="000000"/>
          <w:sz w:val="24"/>
          <w:szCs w:val="24"/>
        </w:rPr>
        <w:t>“ on 2</w:t>
      </w:r>
      <w:r w:rsidR="00E5344F">
        <w:rPr>
          <w:rFonts w:ascii="Viga" w:eastAsia="Viga" w:hAnsi="Viga" w:cs="Viga"/>
          <w:color w:val="000000"/>
          <w:sz w:val="24"/>
          <w:szCs w:val="24"/>
        </w:rPr>
        <w:t>9</w:t>
      </w:r>
      <w:r>
        <w:rPr>
          <w:rFonts w:ascii="Viga" w:eastAsia="Viga" w:hAnsi="Viga" w:cs="Viga"/>
          <w:color w:val="000000"/>
          <w:sz w:val="24"/>
          <w:szCs w:val="24"/>
        </w:rPr>
        <w:t>. korda toimuv Eesti kööki ja Eesti toidukultuuri edendav iga-aastane üritus. Kandidaadid saavad võistlustöödega väljendad oma loovat mõtlemist ja kulinaarset võimekust. Võistlus annab suurepärase võimaluse väärtustada kohalikku toorainet. 2</w:t>
      </w:r>
      <w:r w:rsidR="00E5344F">
        <w:rPr>
          <w:rFonts w:ascii="Viga" w:eastAsia="Viga" w:hAnsi="Viga" w:cs="Viga"/>
          <w:color w:val="000000"/>
          <w:sz w:val="24"/>
          <w:szCs w:val="24"/>
        </w:rPr>
        <w:t>8</w:t>
      </w:r>
      <w:r>
        <w:rPr>
          <w:rFonts w:ascii="Viga" w:eastAsia="Viga" w:hAnsi="Viga" w:cs="Viga"/>
          <w:color w:val="000000"/>
          <w:sz w:val="24"/>
          <w:szCs w:val="24"/>
        </w:rPr>
        <w:t xml:space="preserve"> seni auväärse tiitli pälvinud kokkadest on paljud ka täna Eesti esikokad. </w:t>
      </w:r>
      <w:r w:rsidR="005469C9">
        <w:rPr>
          <w:rFonts w:ascii="Viga" w:eastAsia="Viga" w:hAnsi="Viga" w:cs="Viga"/>
          <w:sz w:val="24"/>
          <w:szCs w:val="24"/>
        </w:rPr>
        <w:t>Võistluste „Aasta Kokk 2023“ finaal toimub pühapäeval 19. novembril kultuurikatlas „Maitsev Eesti“ festivali raames.</w:t>
      </w:r>
    </w:p>
    <w:p w14:paraId="654E5231" w14:textId="77777777" w:rsidR="00BD4DD3" w:rsidRDefault="0092670E">
      <w:pPr>
        <w:pStyle w:val="Titre1"/>
        <w:spacing w:before="120" w:after="120"/>
        <w:rPr>
          <w:rFonts w:ascii="Viga" w:eastAsia="Viga" w:hAnsi="Viga" w:cs="Viga"/>
          <w:color w:val="632423"/>
          <w:sz w:val="24"/>
          <w:szCs w:val="24"/>
        </w:rPr>
      </w:pPr>
      <w:r>
        <w:rPr>
          <w:rFonts w:ascii="Viga" w:eastAsia="Viga" w:hAnsi="Viga" w:cs="Viga"/>
          <w:color w:val="632423"/>
          <w:sz w:val="24"/>
          <w:szCs w:val="24"/>
        </w:rPr>
        <w:t>Korraldajad ja kohtunikud</w:t>
      </w:r>
    </w:p>
    <w:p w14:paraId="08B40E87" w14:textId="3EB1F545" w:rsidR="00BD4DD3" w:rsidRDefault="0092670E">
      <w:pPr>
        <w:spacing w:after="0"/>
        <w:jc w:val="both"/>
        <w:rPr>
          <w:rFonts w:ascii="Viga" w:eastAsia="Viga" w:hAnsi="Viga" w:cs="Viga"/>
          <w:sz w:val="24"/>
          <w:szCs w:val="24"/>
        </w:rPr>
      </w:pPr>
      <w:r>
        <w:rPr>
          <w:rFonts w:ascii="Viga" w:eastAsia="Viga" w:hAnsi="Viga" w:cs="Viga"/>
          <w:sz w:val="24"/>
          <w:szCs w:val="24"/>
        </w:rPr>
        <w:t>„Aasta Kokk 202</w:t>
      </w:r>
      <w:r w:rsidR="00E5344F">
        <w:rPr>
          <w:rFonts w:ascii="Viga" w:eastAsia="Viga" w:hAnsi="Viga" w:cs="Viga"/>
          <w:sz w:val="24"/>
          <w:szCs w:val="24"/>
        </w:rPr>
        <w:t>3</w:t>
      </w:r>
      <w:r>
        <w:rPr>
          <w:rFonts w:ascii="Viga" w:eastAsia="Viga" w:hAnsi="Viga" w:cs="Viga"/>
          <w:sz w:val="24"/>
          <w:szCs w:val="24"/>
        </w:rPr>
        <w:t>“ võistlusi korraldab Eesti Peakokkade Ühenduse (EPÜ) selleks eesmärgiks loodud meeskond.</w:t>
      </w:r>
      <w:r>
        <w:rPr>
          <w:sz w:val="24"/>
          <w:szCs w:val="24"/>
        </w:rPr>
        <w:t xml:space="preserve"> </w:t>
      </w:r>
      <w:r>
        <w:rPr>
          <w:rFonts w:ascii="Viga" w:eastAsia="Viga" w:hAnsi="Viga" w:cs="Viga"/>
          <w:sz w:val="24"/>
          <w:szCs w:val="24"/>
        </w:rPr>
        <w:t>Võistlusi hindab kõrgetasemeline ja rahvusvahelistest kohtunikest koosnev žürii: kaks köögikohtunikku ja kuus maitsekohtunikku.</w:t>
      </w:r>
    </w:p>
    <w:p w14:paraId="7E9DF3A8" w14:textId="77777777" w:rsidR="00BD4DD3" w:rsidRDefault="0092670E">
      <w:pPr>
        <w:pStyle w:val="Titre1"/>
        <w:spacing w:before="120" w:after="120"/>
        <w:rPr>
          <w:rFonts w:ascii="Viga" w:eastAsia="Viga" w:hAnsi="Viga" w:cs="Viga"/>
          <w:color w:val="632423"/>
          <w:sz w:val="24"/>
          <w:szCs w:val="24"/>
        </w:rPr>
      </w:pPr>
      <w:r>
        <w:rPr>
          <w:rFonts w:ascii="Viga" w:eastAsia="Viga" w:hAnsi="Viga" w:cs="Viga"/>
          <w:color w:val="632423"/>
          <w:sz w:val="24"/>
          <w:szCs w:val="24"/>
        </w:rPr>
        <w:t>Võistluste tingimused ja tähtajad</w:t>
      </w:r>
    </w:p>
    <w:p w14:paraId="0C997117" w14:textId="77777777" w:rsidR="00BD4DD3" w:rsidRDefault="0092670E">
      <w:pPr>
        <w:pStyle w:val="Titre2"/>
        <w:numPr>
          <w:ilvl w:val="0"/>
          <w:numId w:val="6"/>
        </w:numPr>
        <w:spacing w:before="120" w:after="120"/>
        <w:ind w:left="540" w:hanging="540"/>
        <w:rPr>
          <w:rFonts w:ascii="Viga" w:eastAsia="Viga" w:hAnsi="Viga" w:cs="Viga"/>
          <w:sz w:val="28"/>
          <w:szCs w:val="28"/>
        </w:rPr>
      </w:pPr>
      <w:r>
        <w:rPr>
          <w:rFonts w:ascii="Viga" w:eastAsia="Viga" w:hAnsi="Viga" w:cs="Viga"/>
          <w:sz w:val="28"/>
          <w:szCs w:val="28"/>
        </w:rPr>
        <w:t>Võistlustingimused ja eelvoor</w:t>
      </w:r>
    </w:p>
    <w:p w14:paraId="759438F9" w14:textId="7EA2DDF2" w:rsidR="00BD4DD3" w:rsidRDefault="009267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 w:hanging="540"/>
        <w:jc w:val="both"/>
        <w:rPr>
          <w:color w:val="000000"/>
          <w:sz w:val="24"/>
          <w:szCs w:val="24"/>
        </w:rPr>
      </w:pPr>
      <w:r>
        <w:rPr>
          <w:rFonts w:ascii="Viga" w:eastAsia="Viga" w:hAnsi="Viga" w:cs="Viga"/>
          <w:color w:val="000000"/>
          <w:sz w:val="24"/>
          <w:szCs w:val="24"/>
        </w:rPr>
        <w:t xml:space="preserve">Võistlustest võivad osa võtta kõik koka eriala omandanud ja vähemalt </w:t>
      </w:r>
      <w:r w:rsidR="00E5344F">
        <w:rPr>
          <w:rFonts w:ascii="Viga" w:eastAsia="Viga" w:hAnsi="Viga" w:cs="Viga"/>
          <w:color w:val="000000"/>
          <w:sz w:val="24"/>
          <w:szCs w:val="24"/>
        </w:rPr>
        <w:t>kaks</w:t>
      </w:r>
      <w:r>
        <w:rPr>
          <w:rFonts w:ascii="Viga" w:eastAsia="Viga" w:hAnsi="Viga" w:cs="Viga"/>
          <w:color w:val="000000"/>
          <w:sz w:val="24"/>
          <w:szCs w:val="24"/>
        </w:rPr>
        <w:t xml:space="preserve"> aasta</w:t>
      </w:r>
      <w:r w:rsidR="00E5344F">
        <w:rPr>
          <w:rFonts w:ascii="Viga" w:eastAsia="Viga" w:hAnsi="Viga" w:cs="Viga"/>
          <w:color w:val="000000"/>
          <w:sz w:val="24"/>
          <w:szCs w:val="24"/>
        </w:rPr>
        <w:t>t</w:t>
      </w:r>
      <w:r>
        <w:rPr>
          <w:rFonts w:ascii="Viga" w:eastAsia="Viga" w:hAnsi="Viga" w:cs="Viga"/>
          <w:color w:val="000000"/>
          <w:sz w:val="24"/>
          <w:szCs w:val="24"/>
        </w:rPr>
        <w:t xml:space="preserve"> vastaval erialal töötanud Eesti Vabariigi kodanikud. </w:t>
      </w:r>
    </w:p>
    <w:p w14:paraId="525A9C72" w14:textId="77777777" w:rsidR="00BD4DD3" w:rsidRDefault="009267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 w:hanging="540"/>
        <w:jc w:val="both"/>
        <w:rPr>
          <w:color w:val="000000"/>
          <w:sz w:val="24"/>
          <w:szCs w:val="24"/>
        </w:rPr>
      </w:pPr>
      <w:r>
        <w:rPr>
          <w:rFonts w:ascii="Viga" w:eastAsia="Viga" w:hAnsi="Viga" w:cs="Viga"/>
          <w:color w:val="000000"/>
          <w:sz w:val="24"/>
          <w:szCs w:val="24"/>
        </w:rPr>
        <w:t>Osa võivad võtta ka mõnel eelneval aastal võitnud kokad.</w:t>
      </w:r>
    </w:p>
    <w:p w14:paraId="7930A225" w14:textId="77777777" w:rsidR="00BD4DD3" w:rsidRDefault="009267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 w:hanging="540"/>
        <w:jc w:val="both"/>
        <w:rPr>
          <w:color w:val="000000"/>
          <w:sz w:val="24"/>
          <w:szCs w:val="24"/>
        </w:rPr>
      </w:pPr>
      <w:r>
        <w:rPr>
          <w:rFonts w:ascii="Viga" w:eastAsia="Viga" w:hAnsi="Viga" w:cs="Viga"/>
          <w:color w:val="000000"/>
          <w:sz w:val="24"/>
          <w:szCs w:val="24"/>
        </w:rPr>
        <w:t xml:space="preserve">Roogades kasutatav tooraine peab olema oma päritolult vähemalt 80% ulatuses eestimaine. </w:t>
      </w:r>
    </w:p>
    <w:p w14:paraId="59C95263" w14:textId="77777777" w:rsidR="00BD4DD3" w:rsidRDefault="009267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 w:hanging="540"/>
        <w:jc w:val="both"/>
        <w:rPr>
          <w:color w:val="000000"/>
          <w:sz w:val="24"/>
          <w:szCs w:val="24"/>
        </w:rPr>
      </w:pPr>
      <w:r>
        <w:rPr>
          <w:rFonts w:ascii="Viga" w:eastAsia="Viga" w:hAnsi="Viga" w:cs="Viga"/>
          <w:sz w:val="24"/>
          <w:szCs w:val="24"/>
        </w:rPr>
        <w:t xml:space="preserve">Roogasid tuleb </w:t>
      </w:r>
      <w:r>
        <w:rPr>
          <w:rFonts w:ascii="Viga" w:eastAsia="Viga" w:hAnsi="Viga" w:cs="Viga"/>
          <w:color w:val="000000"/>
          <w:sz w:val="24"/>
          <w:szCs w:val="24"/>
        </w:rPr>
        <w:t xml:space="preserve">valmistada 7 portsjonit. </w:t>
      </w:r>
    </w:p>
    <w:p w14:paraId="1B6A7E01" w14:textId="77777777" w:rsidR="00BD4DD3" w:rsidRDefault="009267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 w:hanging="540"/>
        <w:jc w:val="both"/>
        <w:rPr>
          <w:color w:val="000000"/>
          <w:sz w:val="24"/>
          <w:szCs w:val="24"/>
        </w:rPr>
      </w:pPr>
      <w:r>
        <w:rPr>
          <w:rFonts w:ascii="Viga" w:eastAsia="Viga" w:hAnsi="Viga" w:cs="Viga"/>
          <w:color w:val="000000"/>
          <w:sz w:val="24"/>
          <w:szCs w:val="24"/>
        </w:rPr>
        <w:t xml:space="preserve">Pildid serveerimiseks kasutatavatest kohustuslikest taldrikutest on leitavad aadressil: </w:t>
      </w:r>
      <w:hyperlink r:id="rId9">
        <w:r>
          <w:rPr>
            <w:rFonts w:ascii="Viga" w:eastAsia="Viga" w:hAnsi="Viga" w:cs="Viga"/>
            <w:b/>
            <w:color w:val="632423"/>
            <w:sz w:val="24"/>
            <w:szCs w:val="24"/>
            <w:u w:val="single"/>
          </w:rPr>
          <w:t>www.chef.ee/uritused/aasta-kokk</w:t>
        </w:r>
      </w:hyperlink>
      <w:r>
        <w:rPr>
          <w:rFonts w:ascii="Viga" w:eastAsia="Viga" w:hAnsi="Viga" w:cs="Viga"/>
          <w:b/>
          <w:color w:val="632423"/>
          <w:sz w:val="24"/>
          <w:szCs w:val="24"/>
        </w:rPr>
        <w:t>.</w:t>
      </w:r>
    </w:p>
    <w:p w14:paraId="5F709E44" w14:textId="77777777" w:rsidR="00BD4DD3" w:rsidRDefault="009267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 w:hanging="540"/>
        <w:jc w:val="both"/>
        <w:rPr>
          <w:color w:val="000000"/>
          <w:sz w:val="24"/>
          <w:szCs w:val="24"/>
        </w:rPr>
      </w:pPr>
      <w:r>
        <w:rPr>
          <w:rFonts w:ascii="Viga" w:eastAsia="Viga" w:hAnsi="Viga" w:cs="Viga"/>
          <w:color w:val="000000"/>
          <w:sz w:val="24"/>
          <w:szCs w:val="24"/>
        </w:rPr>
        <w:t xml:space="preserve">Võistlused toimuvad kahes etapis: eelvoor ja finaal. </w:t>
      </w:r>
    </w:p>
    <w:p w14:paraId="7E746F7D" w14:textId="7824DD52" w:rsidR="00BD4DD3" w:rsidRDefault="009267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540"/>
        <w:rPr>
          <w:color w:val="000000"/>
          <w:sz w:val="24"/>
          <w:szCs w:val="24"/>
        </w:rPr>
      </w:pPr>
      <w:r>
        <w:rPr>
          <w:rFonts w:ascii="Viga" w:eastAsia="Viga" w:hAnsi="Viga" w:cs="Viga"/>
          <w:color w:val="000000"/>
          <w:sz w:val="24"/>
          <w:szCs w:val="24"/>
        </w:rPr>
        <w:t xml:space="preserve">Eelvoorus osalemiseks esitab kandidaat tingimustele vastava võistlustöö läbi </w:t>
      </w:r>
      <w:hyperlink r:id="rId10">
        <w:r>
          <w:rPr>
            <w:rFonts w:ascii="Viga" w:eastAsia="Viga" w:hAnsi="Viga" w:cs="Viga"/>
            <w:b/>
            <w:color w:val="632423"/>
            <w:sz w:val="24"/>
            <w:szCs w:val="24"/>
            <w:u w:val="single"/>
          </w:rPr>
          <w:t>www.chef.ee/uritused/aasta-kokk</w:t>
        </w:r>
      </w:hyperlink>
      <w:r>
        <w:rPr>
          <w:rFonts w:ascii="Viga" w:eastAsia="Viga" w:hAnsi="Viga" w:cs="Viga"/>
          <w:color w:val="000000"/>
          <w:sz w:val="24"/>
          <w:szCs w:val="24"/>
        </w:rPr>
        <w:t xml:space="preserve"> (koos manustega), täidab võistleja ankeedi hiljemalt </w:t>
      </w:r>
      <w:r w:rsidR="00B870AD">
        <w:rPr>
          <w:rFonts w:ascii="Viga" w:eastAsia="Viga" w:hAnsi="Viga" w:cs="Viga"/>
          <w:b/>
          <w:color w:val="000000"/>
          <w:sz w:val="24"/>
          <w:szCs w:val="24"/>
        </w:rPr>
        <w:t>16</w:t>
      </w:r>
      <w:r>
        <w:rPr>
          <w:rFonts w:ascii="Viga" w:eastAsia="Viga" w:hAnsi="Viga" w:cs="Viga"/>
          <w:b/>
          <w:color w:val="000000"/>
          <w:sz w:val="24"/>
          <w:szCs w:val="24"/>
        </w:rPr>
        <w:t>. </w:t>
      </w:r>
      <w:r w:rsidR="00E5344F">
        <w:rPr>
          <w:rFonts w:ascii="Viga" w:eastAsia="Viga" w:hAnsi="Viga" w:cs="Viga"/>
          <w:b/>
          <w:color w:val="000000"/>
          <w:sz w:val="24"/>
          <w:szCs w:val="24"/>
        </w:rPr>
        <w:t>oktoobriks</w:t>
      </w:r>
      <w:r>
        <w:rPr>
          <w:rFonts w:ascii="Viga" w:eastAsia="Viga" w:hAnsi="Viga" w:cs="Viga"/>
          <w:b/>
          <w:color w:val="000000"/>
          <w:sz w:val="24"/>
          <w:szCs w:val="24"/>
        </w:rPr>
        <w:t xml:space="preserve"> 202</w:t>
      </w:r>
      <w:r w:rsidR="00E5344F">
        <w:rPr>
          <w:rFonts w:ascii="Viga" w:eastAsia="Viga" w:hAnsi="Viga" w:cs="Viga"/>
          <w:b/>
          <w:color w:val="000000"/>
          <w:sz w:val="24"/>
          <w:szCs w:val="24"/>
        </w:rPr>
        <w:t>3</w:t>
      </w:r>
      <w:r>
        <w:rPr>
          <w:rFonts w:ascii="Viga" w:eastAsia="Viga" w:hAnsi="Viga" w:cs="Viga"/>
          <w:b/>
          <w:color w:val="000000"/>
          <w:sz w:val="24"/>
          <w:szCs w:val="24"/>
        </w:rPr>
        <w:t>.</w:t>
      </w:r>
    </w:p>
    <w:p w14:paraId="53E617FA" w14:textId="77777777" w:rsidR="00BD4DD3" w:rsidRDefault="009267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540"/>
        <w:rPr>
          <w:color w:val="000000"/>
          <w:sz w:val="24"/>
          <w:szCs w:val="24"/>
        </w:rPr>
      </w:pPr>
      <w:r>
        <w:rPr>
          <w:rFonts w:ascii="Viga" w:eastAsia="Viga" w:hAnsi="Viga" w:cs="Viga"/>
          <w:color w:val="000000"/>
          <w:sz w:val="24"/>
          <w:szCs w:val="24"/>
        </w:rPr>
        <w:t xml:space="preserve"> </w:t>
      </w:r>
      <w:r>
        <w:rPr>
          <w:rFonts w:ascii="Viga" w:eastAsia="Viga" w:hAnsi="Viga" w:cs="Viga"/>
          <w:color w:val="000000"/>
          <w:sz w:val="24"/>
          <w:szCs w:val="24"/>
          <w:u w:val="single"/>
        </w:rPr>
        <w:t xml:space="preserve">Eelvoor: </w:t>
      </w:r>
    </w:p>
    <w:p w14:paraId="3D32BE8B" w14:textId="77777777" w:rsidR="00BD4DD3" w:rsidRDefault="0092670E">
      <w:pPr>
        <w:numPr>
          <w:ilvl w:val="1"/>
          <w:numId w:val="4"/>
        </w:numPr>
        <w:tabs>
          <w:tab w:val="left" w:pos="900"/>
        </w:tabs>
        <w:spacing w:after="0"/>
        <w:ind w:left="900"/>
        <w:jc w:val="both"/>
        <w:rPr>
          <w:sz w:val="24"/>
          <w:szCs w:val="24"/>
        </w:rPr>
      </w:pPr>
      <w:r>
        <w:rPr>
          <w:rFonts w:ascii="Viga" w:eastAsia="Viga" w:hAnsi="Viga" w:cs="Viga"/>
          <w:sz w:val="24"/>
          <w:szCs w:val="24"/>
        </w:rPr>
        <w:t>Võistlustöö tuleb esitada väljatrükki võimaldava failina (soovitavalt PDF), ilma viite või vihjeta töö autorile ja töökohale (logod jms).</w:t>
      </w:r>
    </w:p>
    <w:p w14:paraId="5EC4A37A" w14:textId="77777777" w:rsidR="00BD4DD3" w:rsidRDefault="0092670E">
      <w:pPr>
        <w:numPr>
          <w:ilvl w:val="1"/>
          <w:numId w:val="4"/>
        </w:numPr>
        <w:tabs>
          <w:tab w:val="left" w:pos="900"/>
        </w:tabs>
        <w:spacing w:after="0"/>
        <w:ind w:left="900"/>
        <w:jc w:val="both"/>
        <w:rPr>
          <w:sz w:val="24"/>
          <w:szCs w:val="24"/>
        </w:rPr>
      </w:pPr>
      <w:r>
        <w:rPr>
          <w:rFonts w:ascii="Viga" w:eastAsia="Viga" w:hAnsi="Viga" w:cs="Viga"/>
          <w:sz w:val="24"/>
          <w:szCs w:val="24"/>
        </w:rPr>
        <w:t xml:space="preserve">Retseptis on kalkulatsioonid tehtud arvestusega, et roogi tuleb </w:t>
      </w:r>
      <w:r>
        <w:rPr>
          <w:rFonts w:ascii="Viga" w:eastAsia="Viga" w:hAnsi="Viga" w:cs="Viga"/>
          <w:sz w:val="24"/>
          <w:szCs w:val="24"/>
          <w:u w:val="single"/>
        </w:rPr>
        <w:t>valmistada 7 portsjonit.</w:t>
      </w:r>
      <w:r>
        <w:rPr>
          <w:rFonts w:ascii="Viga" w:eastAsia="Viga" w:hAnsi="Viga" w:cs="Viga"/>
          <w:sz w:val="24"/>
          <w:szCs w:val="24"/>
        </w:rPr>
        <w:t xml:space="preserve"> </w:t>
      </w:r>
    </w:p>
    <w:p w14:paraId="38C05603" w14:textId="115CA4CC" w:rsidR="00BD4DD3" w:rsidRDefault="0092670E">
      <w:pPr>
        <w:numPr>
          <w:ilvl w:val="1"/>
          <w:numId w:val="4"/>
        </w:numPr>
        <w:tabs>
          <w:tab w:val="left" w:pos="900"/>
        </w:tabs>
        <w:spacing w:after="0"/>
        <w:ind w:left="900"/>
        <w:jc w:val="both"/>
        <w:rPr>
          <w:sz w:val="24"/>
          <w:szCs w:val="24"/>
        </w:rPr>
      </w:pPr>
      <w:bookmarkStart w:id="1" w:name="_Hlk133162530"/>
      <w:r>
        <w:rPr>
          <w:rFonts w:ascii="Viga" w:eastAsia="Viga" w:hAnsi="Viga" w:cs="Viga"/>
          <w:sz w:val="24"/>
          <w:szCs w:val="24"/>
        </w:rPr>
        <w:t xml:space="preserve">Kalkulatsioonides tuleb eraldi välja tuua toorainete netokaal ning portsjoni väljatulekukaal (eraldi fail nimetusega „Kalkulatsioon“). Kalkulatsiooni juurde tuleb </w:t>
      </w:r>
      <w:r>
        <w:rPr>
          <w:rFonts w:ascii="Viga" w:eastAsia="Viga" w:hAnsi="Viga" w:cs="Viga"/>
          <w:sz w:val="24"/>
          <w:szCs w:val="24"/>
        </w:rPr>
        <w:lastRenderedPageBreak/>
        <w:t>lisada põhjalik ja ammendav tehnoloogia kirjeldus. Kastme, peatooraine ja lisandid eraldiseisvate  lõikudena tabelis.</w:t>
      </w:r>
      <w:r w:rsidR="0095224B">
        <w:rPr>
          <w:rFonts w:ascii="Viga" w:eastAsia="Viga" w:hAnsi="Viga" w:cs="Viga"/>
          <w:sz w:val="24"/>
          <w:szCs w:val="24"/>
        </w:rPr>
        <w:t xml:space="preserve"> Vormindus sobilik printimiseks A4 paberile</w:t>
      </w:r>
      <w:bookmarkEnd w:id="1"/>
    </w:p>
    <w:p w14:paraId="45B090FF" w14:textId="77777777" w:rsidR="00BD4DD3" w:rsidRDefault="0092670E">
      <w:pPr>
        <w:numPr>
          <w:ilvl w:val="1"/>
          <w:numId w:val="4"/>
        </w:numPr>
        <w:tabs>
          <w:tab w:val="left" w:pos="900"/>
        </w:tabs>
        <w:spacing w:after="0"/>
        <w:ind w:left="900"/>
        <w:jc w:val="both"/>
        <w:rPr>
          <w:sz w:val="24"/>
          <w:szCs w:val="24"/>
        </w:rPr>
      </w:pPr>
      <w:r>
        <w:rPr>
          <w:rFonts w:ascii="Viga" w:eastAsia="Viga" w:hAnsi="Viga" w:cs="Viga"/>
          <w:sz w:val="24"/>
          <w:szCs w:val="24"/>
        </w:rPr>
        <w:t>Kalkulatsiooniks kasutada etteantud vormi ja vormingut</w:t>
      </w:r>
    </w:p>
    <w:p w14:paraId="21B773A9" w14:textId="77777777" w:rsidR="00BD4DD3" w:rsidRDefault="009267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24"/>
          <w:szCs w:val="24"/>
        </w:rPr>
      </w:pPr>
      <w:r>
        <w:rPr>
          <w:rFonts w:ascii="Viga" w:eastAsia="Viga" w:hAnsi="Viga" w:cs="Viga"/>
          <w:color w:val="000000"/>
          <w:sz w:val="24"/>
          <w:szCs w:val="24"/>
        </w:rPr>
        <w:t xml:space="preserve">Eelvooru esitatud tööde puhul hindavad kohtunikud roogade tingimustele vastavust: välimust, tehnoloogia kirjeldust, terminoloogilist täpsust, kalkulatsiooni, toorainete sobivust, retsepti originaalsust, isikupära. </w:t>
      </w:r>
    </w:p>
    <w:p w14:paraId="15DCD8E3" w14:textId="77777777" w:rsidR="00BD4DD3" w:rsidRDefault="009267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24"/>
          <w:szCs w:val="24"/>
        </w:rPr>
      </w:pPr>
      <w:r>
        <w:rPr>
          <w:rFonts w:ascii="Viga" w:eastAsia="Viga" w:hAnsi="Viga" w:cs="Viga"/>
          <w:color w:val="000000"/>
          <w:sz w:val="24"/>
          <w:szCs w:val="24"/>
        </w:rPr>
        <w:t xml:space="preserve">Koos retseptidega tuleb esitada fotod kõigist võistlustöödest. </w:t>
      </w:r>
    </w:p>
    <w:p w14:paraId="547942AC" w14:textId="3B2C1B1E" w:rsidR="00BD4DD3" w:rsidRDefault="009267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b/>
          <w:color w:val="000000"/>
          <w:sz w:val="24"/>
          <w:szCs w:val="24"/>
        </w:rPr>
      </w:pPr>
      <w:r>
        <w:rPr>
          <w:rFonts w:ascii="Viga" w:eastAsia="Viga" w:hAnsi="Viga" w:cs="Viga"/>
          <w:color w:val="000000"/>
          <w:sz w:val="24"/>
          <w:szCs w:val="24"/>
        </w:rPr>
        <w:t xml:space="preserve">Eelvooru tulemuste põhjal nimetatakse </w:t>
      </w:r>
      <w:r w:rsidR="0095224B">
        <w:rPr>
          <w:rFonts w:ascii="Viga" w:eastAsia="Viga" w:hAnsi="Viga" w:cs="Viga"/>
          <w:b/>
          <w:color w:val="000000"/>
          <w:sz w:val="24"/>
          <w:szCs w:val="24"/>
        </w:rPr>
        <w:t>kuus</w:t>
      </w:r>
      <w:r w:rsidR="00C620B0">
        <w:rPr>
          <w:rFonts w:ascii="Viga" w:eastAsia="Viga" w:hAnsi="Viga" w:cs="Viga"/>
          <w:b/>
          <w:color w:val="000000"/>
          <w:sz w:val="24"/>
          <w:szCs w:val="24"/>
        </w:rPr>
        <w:t>(</w:t>
      </w:r>
      <w:r w:rsidR="0095224B">
        <w:rPr>
          <w:rFonts w:ascii="Viga" w:eastAsia="Viga" w:hAnsi="Viga" w:cs="Viga"/>
          <w:b/>
          <w:color w:val="000000"/>
          <w:sz w:val="24"/>
          <w:szCs w:val="24"/>
        </w:rPr>
        <w:t>6</w:t>
      </w:r>
      <w:r w:rsidR="00C620B0">
        <w:rPr>
          <w:rFonts w:ascii="Viga" w:eastAsia="Viga" w:hAnsi="Viga" w:cs="Viga"/>
          <w:b/>
          <w:color w:val="000000"/>
          <w:sz w:val="24"/>
          <w:szCs w:val="24"/>
        </w:rPr>
        <w:t>)</w:t>
      </w:r>
      <w:r>
        <w:rPr>
          <w:rFonts w:ascii="Viga" w:eastAsia="Viga" w:hAnsi="Viga" w:cs="Viga"/>
          <w:color w:val="000000"/>
          <w:sz w:val="24"/>
          <w:szCs w:val="24"/>
        </w:rPr>
        <w:t xml:space="preserve"> võistluste finaali edasipääsenut. Finalistid tehakse teatavaks </w:t>
      </w:r>
      <w:r w:rsidR="00B870AD">
        <w:rPr>
          <w:rFonts w:ascii="Viga" w:eastAsia="Viga" w:hAnsi="Viga" w:cs="Viga"/>
          <w:b/>
          <w:color w:val="000000"/>
          <w:sz w:val="24"/>
          <w:szCs w:val="24"/>
        </w:rPr>
        <w:t>20</w:t>
      </w:r>
      <w:r w:rsidR="00C620B0">
        <w:rPr>
          <w:rFonts w:ascii="Viga" w:eastAsia="Viga" w:hAnsi="Viga" w:cs="Viga"/>
          <w:b/>
          <w:color w:val="000000"/>
          <w:sz w:val="24"/>
          <w:szCs w:val="24"/>
        </w:rPr>
        <w:t xml:space="preserve">. oktoobril </w:t>
      </w:r>
      <w:r>
        <w:rPr>
          <w:rFonts w:ascii="Viga" w:eastAsia="Viga" w:hAnsi="Viga" w:cs="Viga"/>
          <w:color w:val="000000"/>
          <w:sz w:val="24"/>
          <w:szCs w:val="24"/>
        </w:rPr>
        <w:t xml:space="preserve">EPÜ kodulehel  </w:t>
      </w:r>
      <w:hyperlink r:id="rId11">
        <w:r>
          <w:rPr>
            <w:rFonts w:ascii="Viga" w:eastAsia="Viga" w:hAnsi="Viga" w:cs="Viga"/>
            <w:color w:val="632423"/>
            <w:sz w:val="24"/>
            <w:szCs w:val="24"/>
            <w:u w:val="single"/>
          </w:rPr>
          <w:t>www.chef.ee/uritused/aasta-kokk</w:t>
        </w:r>
      </w:hyperlink>
      <w:r>
        <w:rPr>
          <w:rFonts w:ascii="Viga" w:eastAsia="Viga" w:hAnsi="Viga" w:cs="Viga"/>
          <w:color w:val="000000"/>
          <w:sz w:val="24"/>
          <w:szCs w:val="24"/>
        </w:rPr>
        <w:t xml:space="preserve"> </w:t>
      </w:r>
      <w:r>
        <w:rPr>
          <w:rFonts w:ascii="Viga" w:eastAsia="Viga" w:hAnsi="Viga" w:cs="Viga"/>
          <w:b/>
          <w:color w:val="000000"/>
          <w:sz w:val="24"/>
          <w:szCs w:val="24"/>
        </w:rPr>
        <w:t xml:space="preserve">ja finalistidega võetakse ühendust e-posti teel. </w:t>
      </w:r>
    </w:p>
    <w:p w14:paraId="4AFFA1E4" w14:textId="77777777" w:rsidR="00BD4DD3" w:rsidRDefault="009267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b/>
          <w:color w:val="000000"/>
          <w:sz w:val="24"/>
          <w:szCs w:val="24"/>
        </w:rPr>
      </w:pPr>
      <w:r>
        <w:rPr>
          <w:rFonts w:ascii="Viga" w:eastAsia="Viga" w:hAnsi="Viga" w:cs="Viga"/>
          <w:b/>
          <w:color w:val="000000"/>
          <w:sz w:val="24"/>
          <w:szCs w:val="24"/>
        </w:rPr>
        <w:t>Finaali pääsenud võistlejate menüüsid võidakse kajastada meedias.</w:t>
      </w:r>
    </w:p>
    <w:p w14:paraId="4BF286C3" w14:textId="77777777" w:rsidR="00BD4DD3" w:rsidRDefault="00BD4DD3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b/>
          <w:color w:val="000000"/>
          <w:sz w:val="24"/>
          <w:szCs w:val="24"/>
        </w:rPr>
      </w:pPr>
    </w:p>
    <w:p w14:paraId="3228C600" w14:textId="77777777" w:rsidR="00BD4DD3" w:rsidRDefault="0092670E">
      <w:pPr>
        <w:pStyle w:val="Titre2"/>
        <w:numPr>
          <w:ilvl w:val="0"/>
          <w:numId w:val="6"/>
        </w:numPr>
        <w:spacing w:before="120" w:after="120"/>
        <w:ind w:left="540" w:hanging="540"/>
        <w:rPr>
          <w:rFonts w:ascii="Viga" w:eastAsia="Viga" w:hAnsi="Viga" w:cs="Viga"/>
          <w:sz w:val="28"/>
          <w:szCs w:val="28"/>
        </w:rPr>
      </w:pPr>
      <w:r>
        <w:rPr>
          <w:rFonts w:ascii="Viga" w:eastAsia="Viga" w:hAnsi="Viga" w:cs="Viga"/>
          <w:sz w:val="28"/>
          <w:szCs w:val="28"/>
        </w:rPr>
        <w:t>Lähteülesanne finaalvõistlusel</w:t>
      </w:r>
    </w:p>
    <w:p w14:paraId="6140BBB3" w14:textId="77777777" w:rsidR="00BD4DD3" w:rsidRDefault="0092670E">
      <w:pPr>
        <w:pStyle w:val="Titre3"/>
        <w:numPr>
          <w:ilvl w:val="0"/>
          <w:numId w:val="1"/>
        </w:numPr>
        <w:spacing w:before="120"/>
        <w:ind w:left="539" w:hanging="539"/>
        <w:rPr>
          <w:rFonts w:ascii="Viga" w:eastAsia="Viga" w:hAnsi="Viga" w:cs="Viga"/>
          <w:sz w:val="24"/>
          <w:szCs w:val="24"/>
        </w:rPr>
      </w:pPr>
      <w:r>
        <w:rPr>
          <w:rFonts w:ascii="Viga" w:eastAsia="Viga" w:hAnsi="Viga" w:cs="Viga"/>
          <w:sz w:val="24"/>
          <w:szCs w:val="24"/>
        </w:rPr>
        <w:t>Eelroog (kuum roog)</w:t>
      </w:r>
    </w:p>
    <w:p w14:paraId="0B6DA9BB" w14:textId="1E8997C8" w:rsidR="00BD4DD3" w:rsidRPr="0095224B" w:rsidRDefault="0092670E">
      <w:pPr>
        <w:pBdr>
          <w:top w:val="nil"/>
          <w:left w:val="nil"/>
          <w:bottom w:val="nil"/>
          <w:right w:val="nil"/>
          <w:between w:val="nil"/>
        </w:pBdr>
        <w:spacing w:after="0"/>
        <w:ind w:left="540" w:hanging="540"/>
        <w:rPr>
          <w:iCs/>
          <w:color w:val="000000"/>
          <w:sz w:val="24"/>
          <w:szCs w:val="24"/>
        </w:rPr>
      </w:pPr>
      <w:r w:rsidRPr="00B870AD">
        <w:rPr>
          <w:rFonts w:ascii="Viga" w:eastAsia="Viga" w:hAnsi="Viga" w:cs="Viga"/>
          <w:b/>
          <w:iCs/>
          <w:sz w:val="24"/>
          <w:szCs w:val="24"/>
          <w:u w:val="single"/>
        </w:rPr>
        <w:t>Kohustuslik tooraine:</w:t>
      </w:r>
      <w:r w:rsidRPr="00B870AD">
        <w:rPr>
          <w:rFonts w:ascii="Viga" w:eastAsia="Viga" w:hAnsi="Viga" w:cs="Viga"/>
          <w:bCs/>
          <w:iCs/>
          <w:sz w:val="24"/>
          <w:szCs w:val="24"/>
        </w:rPr>
        <w:t xml:space="preserve"> </w:t>
      </w:r>
      <w:r w:rsidR="009E6DD9" w:rsidRPr="00B870AD">
        <w:rPr>
          <w:rFonts w:ascii="Viga" w:eastAsia="Viga" w:hAnsi="Viga" w:cs="Viga"/>
          <w:bCs/>
          <w:iCs/>
          <w:sz w:val="24"/>
          <w:szCs w:val="24"/>
        </w:rPr>
        <w:t xml:space="preserve">pärandi peet(valge, kollane triibuline, punane, peedivõrsed, idu) ja </w:t>
      </w:r>
      <w:r w:rsidR="0095224B" w:rsidRPr="00B870AD">
        <w:rPr>
          <w:rFonts w:ascii="Viga" w:eastAsia="Viga" w:hAnsi="Viga" w:cs="Viga"/>
          <w:bCs/>
          <w:iCs/>
          <w:sz w:val="24"/>
          <w:szCs w:val="24"/>
        </w:rPr>
        <w:t xml:space="preserve">värske </w:t>
      </w:r>
      <w:r w:rsidR="009E6DD9" w:rsidRPr="00B870AD">
        <w:rPr>
          <w:rFonts w:ascii="Viga" w:eastAsia="Viga" w:hAnsi="Viga" w:cs="Viga"/>
          <w:bCs/>
          <w:iCs/>
          <w:sz w:val="24"/>
          <w:szCs w:val="24"/>
        </w:rPr>
        <w:t>pohl</w:t>
      </w:r>
      <w:r w:rsidR="0095224B" w:rsidRPr="00B870AD">
        <w:rPr>
          <w:rFonts w:ascii="Viga" w:eastAsia="Viga" w:hAnsi="Viga" w:cs="Viga"/>
          <w:bCs/>
          <w:iCs/>
          <w:sz w:val="24"/>
          <w:szCs w:val="24"/>
        </w:rPr>
        <w:t xml:space="preserve"> (400g)</w:t>
      </w:r>
      <w:r w:rsidR="009E6DD9" w:rsidRPr="00B870AD">
        <w:rPr>
          <w:rFonts w:ascii="Viga" w:eastAsia="Viga" w:hAnsi="Viga" w:cs="Viga"/>
          <w:bCs/>
          <w:iCs/>
          <w:sz w:val="24"/>
          <w:szCs w:val="24"/>
        </w:rPr>
        <w:t xml:space="preserve"> </w:t>
      </w:r>
      <w:r w:rsidRPr="0095224B">
        <w:rPr>
          <w:rFonts w:ascii="Viga" w:eastAsia="Viga" w:hAnsi="Viga" w:cs="Viga"/>
          <w:b/>
          <w:iCs/>
          <w:color w:val="632423"/>
          <w:sz w:val="24"/>
          <w:szCs w:val="24"/>
          <w:u w:val="single"/>
        </w:rPr>
        <w:br/>
      </w:r>
      <w:r w:rsidRPr="0095224B">
        <w:rPr>
          <w:rFonts w:ascii="Viga" w:eastAsia="Viga" w:hAnsi="Viga" w:cs="Viga"/>
          <w:iCs/>
          <w:color w:val="000000"/>
          <w:sz w:val="24"/>
          <w:szCs w:val="24"/>
        </w:rPr>
        <w:t xml:space="preserve">Eelroog peaks koosnema vähemalt kolmest eristatavast komponendist ja kahest kastmest. </w:t>
      </w:r>
      <w:r w:rsidR="009E6DD9" w:rsidRPr="0095224B">
        <w:rPr>
          <w:rFonts w:ascii="Viga" w:eastAsia="Viga" w:hAnsi="Viga" w:cs="Viga"/>
          <w:iCs/>
          <w:color w:val="000000"/>
          <w:sz w:val="24"/>
          <w:szCs w:val="24"/>
        </w:rPr>
        <w:t>Eelroog pea</w:t>
      </w:r>
      <w:r w:rsidR="008F2E90">
        <w:rPr>
          <w:rFonts w:ascii="Viga" w:eastAsia="Viga" w:hAnsi="Viga" w:cs="Viga"/>
          <w:iCs/>
          <w:color w:val="000000"/>
          <w:sz w:val="24"/>
          <w:szCs w:val="24"/>
        </w:rPr>
        <w:t>b</w:t>
      </w:r>
      <w:r w:rsidR="009E6DD9" w:rsidRPr="0095224B">
        <w:rPr>
          <w:rFonts w:ascii="Viga" w:eastAsia="Viga" w:hAnsi="Viga" w:cs="Viga"/>
          <w:iCs/>
          <w:color w:val="000000"/>
          <w:sz w:val="24"/>
          <w:szCs w:val="24"/>
        </w:rPr>
        <w:t xml:space="preserve"> olema vegan</w:t>
      </w:r>
    </w:p>
    <w:p w14:paraId="09152D66" w14:textId="77777777" w:rsidR="00BD4DD3" w:rsidRDefault="0092670E">
      <w:pPr>
        <w:pStyle w:val="Titre3"/>
        <w:numPr>
          <w:ilvl w:val="0"/>
          <w:numId w:val="1"/>
        </w:numPr>
        <w:spacing w:before="120"/>
        <w:ind w:left="539" w:hanging="539"/>
        <w:rPr>
          <w:rFonts w:ascii="Viga" w:eastAsia="Viga" w:hAnsi="Viga" w:cs="Viga"/>
          <w:sz w:val="24"/>
          <w:szCs w:val="24"/>
        </w:rPr>
      </w:pPr>
      <w:bookmarkStart w:id="2" w:name="_heading=h.30j0zll" w:colFirst="0" w:colLast="0"/>
      <w:bookmarkEnd w:id="2"/>
      <w:r>
        <w:rPr>
          <w:rFonts w:ascii="Viga" w:eastAsia="Viga" w:hAnsi="Viga" w:cs="Viga"/>
          <w:sz w:val="24"/>
          <w:szCs w:val="24"/>
        </w:rPr>
        <w:t>Pearoog (kuum roog)</w:t>
      </w:r>
    </w:p>
    <w:p w14:paraId="0C7B59F4" w14:textId="78D6EA60" w:rsidR="00BD4DD3" w:rsidRPr="0095224B" w:rsidRDefault="0092670E">
      <w:pPr>
        <w:pBdr>
          <w:top w:val="nil"/>
          <w:left w:val="nil"/>
          <w:bottom w:val="nil"/>
          <w:right w:val="nil"/>
          <w:between w:val="nil"/>
        </w:pBdr>
        <w:spacing w:after="0"/>
        <w:ind w:left="540" w:hanging="540"/>
        <w:rPr>
          <w:rFonts w:ascii="Viga" w:eastAsia="Viga" w:hAnsi="Viga" w:cs="Viga"/>
          <w:b/>
          <w:iCs/>
          <w:color w:val="632423"/>
          <w:sz w:val="24"/>
          <w:szCs w:val="24"/>
          <w:u w:val="single"/>
        </w:rPr>
      </w:pPr>
      <w:r w:rsidRPr="00B870AD">
        <w:rPr>
          <w:rFonts w:ascii="Viga" w:eastAsia="Viga" w:hAnsi="Viga" w:cs="Viga"/>
          <w:b/>
          <w:iCs/>
          <w:sz w:val="24"/>
          <w:szCs w:val="24"/>
          <w:u w:val="single"/>
        </w:rPr>
        <w:t>Kohustuslik tooraine:</w:t>
      </w:r>
      <w:r w:rsidRPr="00B870AD">
        <w:rPr>
          <w:rFonts w:ascii="Viga" w:eastAsia="Viga" w:hAnsi="Viga" w:cs="Viga"/>
          <w:iCs/>
          <w:sz w:val="24"/>
          <w:szCs w:val="24"/>
        </w:rPr>
        <w:t xml:space="preserve"> </w:t>
      </w:r>
      <w:hyperlink r:id="rId12" w:history="1">
        <w:r w:rsidR="00E5344F" w:rsidRPr="0095224B">
          <w:rPr>
            <w:rStyle w:val="Lienhypertexte"/>
            <w:rFonts w:ascii="Viga" w:eastAsia="Viga" w:hAnsi="Viga" w:cs="Viga"/>
            <w:b/>
            <w:iCs/>
            <w:sz w:val="24"/>
            <w:szCs w:val="24"/>
          </w:rPr>
          <w:t>Frankkutteri seapõsk</w:t>
        </w:r>
      </w:hyperlink>
      <w:r w:rsidR="00E5344F" w:rsidRPr="0095224B">
        <w:rPr>
          <w:rFonts w:ascii="Viga" w:eastAsia="Viga" w:hAnsi="Viga" w:cs="Viga"/>
          <w:b/>
          <w:iCs/>
          <w:color w:val="632423"/>
          <w:sz w:val="24"/>
          <w:szCs w:val="24"/>
        </w:rPr>
        <w:t xml:space="preserve"> ja sisefilee</w:t>
      </w:r>
      <w:r w:rsidR="0095224B">
        <w:rPr>
          <w:rFonts w:ascii="Viga" w:eastAsia="Viga" w:hAnsi="Viga" w:cs="Viga"/>
          <w:b/>
          <w:iCs/>
          <w:color w:val="632423"/>
          <w:sz w:val="24"/>
          <w:szCs w:val="24"/>
        </w:rPr>
        <w:t xml:space="preserve"> </w:t>
      </w:r>
      <w:r w:rsidR="009E6DD9" w:rsidRPr="0095224B">
        <w:rPr>
          <w:rFonts w:ascii="Viga" w:eastAsia="Viga" w:hAnsi="Viga" w:cs="Viga"/>
          <w:b/>
          <w:iCs/>
          <w:color w:val="632423"/>
          <w:sz w:val="24"/>
          <w:szCs w:val="24"/>
        </w:rPr>
        <w:t xml:space="preserve">ning </w:t>
      </w:r>
      <w:hyperlink r:id="rId13" w:history="1">
        <w:r w:rsidR="009E6DD9" w:rsidRPr="0095224B">
          <w:rPr>
            <w:rStyle w:val="Lienhypertexte"/>
            <w:rFonts w:ascii="Viga" w:eastAsia="Viga" w:hAnsi="Viga" w:cs="Viga"/>
            <w:b/>
            <w:iCs/>
            <w:sz w:val="24"/>
            <w:szCs w:val="24"/>
          </w:rPr>
          <w:t>Muhemahe juurseller</w:t>
        </w:r>
      </w:hyperlink>
      <w:r w:rsidR="0095224B">
        <w:rPr>
          <w:rFonts w:ascii="Viga" w:eastAsia="Viga" w:hAnsi="Viga" w:cs="Viga"/>
          <w:b/>
          <w:iCs/>
          <w:color w:val="632423"/>
          <w:sz w:val="24"/>
          <w:szCs w:val="24"/>
        </w:rPr>
        <w:t xml:space="preserve"> </w:t>
      </w:r>
    </w:p>
    <w:p w14:paraId="13828435" w14:textId="0C989045" w:rsidR="00BD4DD3" w:rsidRDefault="0092670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iga" w:eastAsia="Viga" w:hAnsi="Viga" w:cs="Viga"/>
          <w:sz w:val="24"/>
          <w:szCs w:val="24"/>
        </w:rPr>
      </w:pPr>
      <w:r>
        <w:rPr>
          <w:rFonts w:ascii="Viga" w:eastAsia="Viga" w:hAnsi="Viga" w:cs="Viga"/>
          <w:color w:val="000000"/>
          <w:sz w:val="24"/>
          <w:szCs w:val="24"/>
        </w:rPr>
        <w:t xml:space="preserve">Igal võistlejal on kasutada </w:t>
      </w:r>
      <w:r w:rsidR="009E6DD9">
        <w:rPr>
          <w:rFonts w:ascii="Viga" w:eastAsia="Viga" w:hAnsi="Viga" w:cs="Viga"/>
          <w:sz w:val="24"/>
          <w:szCs w:val="24"/>
        </w:rPr>
        <w:t>600g sisefileed ja 900g seapõske ning soovitud koguses juursellerit</w:t>
      </w:r>
    </w:p>
    <w:p w14:paraId="1116A339" w14:textId="0FB0058F" w:rsidR="00BD4DD3" w:rsidRDefault="0092670E">
      <w:pPr>
        <w:pBdr>
          <w:top w:val="nil"/>
          <w:left w:val="nil"/>
          <w:bottom w:val="nil"/>
          <w:right w:val="nil"/>
          <w:between w:val="nil"/>
        </w:pBdr>
        <w:spacing w:after="0"/>
        <w:ind w:left="540" w:hanging="540"/>
        <w:rPr>
          <w:rFonts w:ascii="Viga" w:eastAsia="Viga" w:hAnsi="Viga" w:cs="Viga"/>
          <w:color w:val="000000"/>
          <w:sz w:val="24"/>
          <w:szCs w:val="24"/>
        </w:rPr>
      </w:pPr>
      <w:r>
        <w:rPr>
          <w:rFonts w:ascii="Viga" w:eastAsia="Viga" w:hAnsi="Viga" w:cs="Viga"/>
          <w:color w:val="000000"/>
          <w:sz w:val="24"/>
          <w:szCs w:val="24"/>
        </w:rPr>
        <w:t xml:space="preserve">Pearoa taldrikul peaks lisaks </w:t>
      </w:r>
      <w:r w:rsidR="009E6DD9">
        <w:rPr>
          <w:rFonts w:ascii="Viga" w:eastAsia="Viga" w:hAnsi="Viga" w:cs="Viga"/>
          <w:color w:val="000000"/>
          <w:sz w:val="24"/>
          <w:szCs w:val="24"/>
        </w:rPr>
        <w:t xml:space="preserve">kehale eristuvale </w:t>
      </w:r>
      <w:r>
        <w:rPr>
          <w:rFonts w:ascii="Viga" w:eastAsia="Viga" w:hAnsi="Viga" w:cs="Viga"/>
          <w:color w:val="000000"/>
          <w:sz w:val="24"/>
          <w:szCs w:val="24"/>
        </w:rPr>
        <w:t xml:space="preserve">proteiinile olema </w:t>
      </w:r>
      <w:r w:rsidR="009E6DD9">
        <w:rPr>
          <w:rFonts w:ascii="Viga" w:eastAsia="Viga" w:hAnsi="Viga" w:cs="Viga"/>
          <w:color w:val="000000"/>
          <w:sz w:val="24"/>
          <w:szCs w:val="24"/>
        </w:rPr>
        <w:t>kaks</w:t>
      </w:r>
      <w:r>
        <w:rPr>
          <w:rFonts w:ascii="Viga" w:eastAsia="Viga" w:hAnsi="Viga" w:cs="Viga"/>
          <w:color w:val="000000"/>
          <w:sz w:val="24"/>
          <w:szCs w:val="24"/>
        </w:rPr>
        <w:t xml:space="preserve"> lisandit ja kaste.</w:t>
      </w:r>
    </w:p>
    <w:p w14:paraId="462010DA" w14:textId="22D3DAC7" w:rsidR="00E5344F" w:rsidRDefault="0092670E" w:rsidP="00E5344F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39" w:hanging="539"/>
        <w:rPr>
          <w:rFonts w:ascii="Viga" w:eastAsia="Viga" w:hAnsi="Viga" w:cs="Viga"/>
          <w:b/>
          <w:color w:val="000000"/>
          <w:sz w:val="24"/>
          <w:szCs w:val="24"/>
        </w:rPr>
      </w:pPr>
      <w:bookmarkStart w:id="3" w:name="_heading=h.1fob9te" w:colFirst="0" w:colLast="0"/>
      <w:bookmarkEnd w:id="3"/>
      <w:r>
        <w:rPr>
          <w:rFonts w:ascii="Viga" w:eastAsia="Viga" w:hAnsi="Viga" w:cs="Viga"/>
          <w:b/>
          <w:color w:val="000000"/>
          <w:sz w:val="24"/>
          <w:szCs w:val="24"/>
        </w:rPr>
        <w:t>Magustoit</w:t>
      </w:r>
    </w:p>
    <w:p w14:paraId="347CC615" w14:textId="52BC9377" w:rsidR="00E5344F" w:rsidRPr="00E5344F" w:rsidRDefault="00B870AD" w:rsidP="00E5344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39"/>
        <w:rPr>
          <w:rFonts w:ascii="Viga" w:eastAsia="Viga" w:hAnsi="Viga" w:cs="Viga"/>
          <w:b/>
          <w:color w:val="000000"/>
          <w:sz w:val="24"/>
          <w:szCs w:val="24"/>
        </w:rPr>
      </w:pPr>
      <w:r w:rsidRPr="00B870AD">
        <w:rPr>
          <w:rFonts w:ascii="Viga" w:eastAsia="Viga" w:hAnsi="Viga" w:cs="Viga"/>
          <w:b/>
          <w:color w:val="000000"/>
          <w:sz w:val="24"/>
          <w:szCs w:val="24"/>
          <w:u w:val="single"/>
        </w:rPr>
        <w:t>Kohustuslik tooraine:</w:t>
      </w:r>
      <w:r>
        <w:rPr>
          <w:rFonts w:ascii="Viga" w:eastAsia="Viga" w:hAnsi="Viga" w:cs="Viga"/>
          <w:b/>
          <w:color w:val="000000"/>
          <w:sz w:val="24"/>
          <w:szCs w:val="24"/>
        </w:rPr>
        <w:t xml:space="preserve"> </w:t>
      </w:r>
      <w:hyperlink r:id="rId14" w:history="1">
        <w:r w:rsidR="00B0308A" w:rsidRPr="00B0308A">
          <w:rPr>
            <w:rStyle w:val="Lienhypertexte"/>
            <w:rFonts w:ascii="Viga" w:eastAsia="Viga" w:hAnsi="Viga" w:cs="Viga"/>
            <w:b/>
            <w:sz w:val="24"/>
            <w:szCs w:val="24"/>
          </w:rPr>
          <w:t>Krameri</w:t>
        </w:r>
      </w:hyperlink>
      <w:r w:rsidR="00B0308A" w:rsidRPr="00B0308A">
        <w:rPr>
          <w:rFonts w:ascii="Viga" w:eastAsia="Viga" w:hAnsi="Viga" w:cs="Viga"/>
          <w:b/>
          <w:color w:val="000000"/>
          <w:sz w:val="24"/>
          <w:szCs w:val="24"/>
        </w:rPr>
        <w:t xml:space="preserve"> </w:t>
      </w:r>
      <w:hyperlink r:id="rId15" w:history="1">
        <w:r w:rsidR="00B0308A" w:rsidRPr="00B0308A">
          <w:rPr>
            <w:rStyle w:val="Lienhypertexte"/>
            <w:rFonts w:ascii="Viga" w:eastAsia="Viga" w:hAnsi="Viga" w:cs="Viga"/>
            <w:b/>
            <w:sz w:val="24"/>
            <w:szCs w:val="24"/>
          </w:rPr>
          <w:t>tuviõun</w:t>
        </w:r>
      </w:hyperlink>
      <w:r w:rsidR="0095224B">
        <w:rPr>
          <w:rFonts w:ascii="Viga" w:eastAsia="Viga" w:hAnsi="Viga" w:cs="Viga"/>
          <w:b/>
          <w:color w:val="000000"/>
          <w:sz w:val="24"/>
          <w:szCs w:val="24"/>
        </w:rPr>
        <w:t>(~1,5kg)</w:t>
      </w:r>
      <w:r w:rsidR="00E5344F" w:rsidRPr="00E5344F">
        <w:rPr>
          <w:rFonts w:ascii="Viga" w:eastAsia="Viga" w:hAnsi="Viga" w:cs="Viga"/>
          <w:b/>
          <w:color w:val="000000"/>
          <w:sz w:val="24"/>
          <w:szCs w:val="24"/>
          <w:shd w:val="clear" w:color="auto" w:fill="EEECE1" w:themeFill="background2"/>
        </w:rPr>
        <w:t xml:space="preserve">, </w:t>
      </w:r>
      <w:hyperlink r:id="rId16" w:history="1">
        <w:r w:rsidR="00E5344F" w:rsidRPr="0095224B">
          <w:rPr>
            <w:rStyle w:val="Lienhypertexte"/>
            <w:rFonts w:ascii="Viga" w:eastAsia="Viga" w:hAnsi="Viga" w:cs="Viga"/>
            <w:b/>
            <w:sz w:val="24"/>
            <w:szCs w:val="24"/>
          </w:rPr>
          <w:t>Muddis "</w:t>
        </w:r>
        <w:r w:rsidR="00DC5770" w:rsidRPr="0095224B">
          <w:rPr>
            <w:rStyle w:val="Lienhypertexte"/>
            <w:rFonts w:ascii="Viga" w:eastAsia="Viga" w:hAnsi="Viga" w:cs="Viga"/>
            <w:b/>
            <w:sz w:val="24"/>
            <w:szCs w:val="24"/>
          </w:rPr>
          <w:t>K</w:t>
        </w:r>
        <w:r w:rsidR="00E5344F" w:rsidRPr="0095224B">
          <w:rPr>
            <w:rStyle w:val="Lienhypertexte"/>
            <w:rFonts w:ascii="Viga" w:eastAsia="Viga" w:hAnsi="Viga" w:cs="Viga"/>
            <w:b/>
            <w:sz w:val="24"/>
            <w:szCs w:val="24"/>
          </w:rPr>
          <w:t>anarbik“</w:t>
        </w:r>
      </w:hyperlink>
      <w:r w:rsidR="0095224B">
        <w:rPr>
          <w:rFonts w:ascii="Viga" w:eastAsia="Viga" w:hAnsi="Viga" w:cs="Viga"/>
          <w:b/>
          <w:color w:val="000000"/>
          <w:sz w:val="24"/>
          <w:szCs w:val="24"/>
        </w:rPr>
        <w:t xml:space="preserve"> 2prk</w:t>
      </w:r>
      <w:r w:rsidR="00E5344F">
        <w:rPr>
          <w:rFonts w:ascii="Viga" w:eastAsia="Viga" w:hAnsi="Viga" w:cs="Viga"/>
          <w:b/>
          <w:color w:val="000000"/>
          <w:sz w:val="24"/>
          <w:szCs w:val="24"/>
        </w:rPr>
        <w:t xml:space="preserve"> ja </w:t>
      </w:r>
      <w:hyperlink r:id="rId17" w:history="1">
        <w:r w:rsidR="00E5344F" w:rsidRPr="00B0308A">
          <w:rPr>
            <w:rStyle w:val="Lienhypertexte"/>
            <w:rFonts w:ascii="Viga" w:eastAsia="Viga" w:hAnsi="Viga" w:cs="Viga"/>
            <w:b/>
            <w:sz w:val="24"/>
            <w:szCs w:val="24"/>
          </w:rPr>
          <w:t>Loona Veski rukkilinnas</w:t>
        </w:r>
      </w:hyperlink>
      <w:r w:rsidR="0095224B">
        <w:rPr>
          <w:rFonts w:ascii="Viga" w:eastAsia="Viga" w:hAnsi="Viga" w:cs="Viga"/>
          <w:b/>
          <w:color w:val="000000"/>
          <w:sz w:val="24"/>
          <w:szCs w:val="24"/>
        </w:rPr>
        <w:t xml:space="preserve"> (~150g)</w:t>
      </w:r>
    </w:p>
    <w:p w14:paraId="46CD2BA4" w14:textId="6B4DD31E" w:rsidR="00BD4DD3" w:rsidRDefault="009267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iga" w:eastAsia="Viga" w:hAnsi="Viga" w:cs="Viga"/>
          <w:color w:val="000000"/>
          <w:sz w:val="24"/>
          <w:szCs w:val="24"/>
        </w:rPr>
      </w:pPr>
      <w:r>
        <w:rPr>
          <w:rFonts w:ascii="Viga" w:eastAsia="Viga" w:hAnsi="Viga" w:cs="Viga"/>
          <w:color w:val="000000"/>
          <w:sz w:val="24"/>
          <w:szCs w:val="24"/>
        </w:rPr>
        <w:t xml:space="preserve">Magustoidu taldrikul peaks olema esindatud vähemalt kolm </w:t>
      </w:r>
      <w:r w:rsidR="009E6DD9">
        <w:rPr>
          <w:rFonts w:ascii="Viga" w:eastAsia="Viga" w:hAnsi="Viga" w:cs="Viga"/>
          <w:color w:val="000000"/>
          <w:sz w:val="24"/>
          <w:szCs w:val="24"/>
        </w:rPr>
        <w:t>eristuvat</w:t>
      </w:r>
      <w:r>
        <w:rPr>
          <w:rFonts w:ascii="Viga" w:eastAsia="Viga" w:hAnsi="Viga" w:cs="Viga"/>
          <w:color w:val="000000"/>
          <w:sz w:val="24"/>
          <w:szCs w:val="24"/>
        </w:rPr>
        <w:t xml:space="preserve"> komponenti (esindamaks erinevaid tekstuure ja maitseid) ja kaste.</w:t>
      </w:r>
      <w:r w:rsidR="009E6DD9">
        <w:rPr>
          <w:rFonts w:ascii="Viga" w:eastAsia="Viga" w:hAnsi="Viga" w:cs="Viga"/>
          <w:color w:val="000000"/>
          <w:sz w:val="24"/>
          <w:szCs w:val="24"/>
        </w:rPr>
        <w:t xml:space="preserve"> Üks komponentidest peaks olema küpsetis.</w:t>
      </w:r>
    </w:p>
    <w:p w14:paraId="48100406" w14:textId="77777777" w:rsidR="00BD4DD3" w:rsidRDefault="00BD4DD3">
      <w:pPr>
        <w:tabs>
          <w:tab w:val="left" w:pos="1620"/>
        </w:tabs>
        <w:spacing w:after="0"/>
        <w:rPr>
          <w:rFonts w:ascii="Viga" w:eastAsia="Viga" w:hAnsi="Viga" w:cs="Viga"/>
          <w:color w:val="000000"/>
          <w:sz w:val="24"/>
          <w:szCs w:val="24"/>
        </w:rPr>
      </w:pPr>
    </w:p>
    <w:p w14:paraId="29774507" w14:textId="77777777" w:rsidR="00BD4DD3" w:rsidRDefault="0092670E">
      <w:pPr>
        <w:pStyle w:val="Titre2"/>
        <w:numPr>
          <w:ilvl w:val="0"/>
          <w:numId w:val="6"/>
        </w:numPr>
        <w:spacing w:before="120" w:after="120"/>
        <w:ind w:left="540" w:hanging="540"/>
        <w:rPr>
          <w:rFonts w:ascii="Viga" w:eastAsia="Viga" w:hAnsi="Viga" w:cs="Viga"/>
          <w:sz w:val="28"/>
          <w:szCs w:val="28"/>
        </w:rPr>
      </w:pPr>
      <w:r>
        <w:rPr>
          <w:rFonts w:ascii="Viga" w:eastAsia="Viga" w:hAnsi="Viga" w:cs="Viga"/>
          <w:sz w:val="28"/>
          <w:szCs w:val="28"/>
        </w:rPr>
        <w:t>Toidukorv</w:t>
      </w:r>
    </w:p>
    <w:p w14:paraId="5F9FF821" w14:textId="77777777" w:rsidR="00BD4DD3" w:rsidRDefault="0092670E">
      <w:pPr>
        <w:spacing w:after="0"/>
        <w:jc w:val="both"/>
        <w:rPr>
          <w:rFonts w:ascii="Viga" w:eastAsia="Viga" w:hAnsi="Viga" w:cs="Viga"/>
          <w:sz w:val="24"/>
          <w:szCs w:val="24"/>
        </w:rPr>
      </w:pPr>
      <w:r>
        <w:rPr>
          <w:rFonts w:ascii="Viga" w:eastAsia="Viga" w:hAnsi="Viga" w:cs="Viga"/>
          <w:sz w:val="24"/>
          <w:szCs w:val="24"/>
        </w:rPr>
        <w:t>Järgnevate toodetega varustab võistlejaid võistluste korraldaja ning samaväärsete alternatiivsete toodete kasutamine ei ole lubatud. Roogade kohustuslikud toorained on korraldajate poolt.</w:t>
      </w:r>
    </w:p>
    <w:p w14:paraId="16FEFAFC" w14:textId="040B10B7" w:rsidR="00BD4DD3" w:rsidRDefault="009267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Viga" w:eastAsia="Viga" w:hAnsi="Viga" w:cs="Viga"/>
          <w:b/>
          <w:color w:val="000000"/>
          <w:sz w:val="24"/>
          <w:szCs w:val="24"/>
        </w:rPr>
        <w:t xml:space="preserve">Piimatooted </w:t>
      </w:r>
      <w:hyperlink r:id="rId18" w:history="1">
        <w:r w:rsidRPr="00B0308A">
          <w:rPr>
            <w:rStyle w:val="Lienhypertexte"/>
            <w:rFonts w:ascii="Viga" w:eastAsia="Viga" w:hAnsi="Viga" w:cs="Viga"/>
            <w:b/>
            <w:sz w:val="24"/>
            <w:szCs w:val="24"/>
          </w:rPr>
          <w:t>Pajumäe talu</w:t>
        </w:r>
      </w:hyperlink>
      <w:r>
        <w:rPr>
          <w:rFonts w:ascii="Viga" w:eastAsia="Viga" w:hAnsi="Viga" w:cs="Viga"/>
          <w:b/>
          <w:color w:val="000000"/>
          <w:sz w:val="24"/>
          <w:szCs w:val="24"/>
        </w:rPr>
        <w:t>:</w:t>
      </w:r>
      <w:r>
        <w:rPr>
          <w:rFonts w:ascii="Viga" w:eastAsia="Viga" w:hAnsi="Viga" w:cs="Viga"/>
          <w:color w:val="000000"/>
          <w:sz w:val="24"/>
          <w:szCs w:val="24"/>
        </w:rPr>
        <w:t xml:space="preserve"> </w:t>
      </w:r>
      <w:r>
        <w:rPr>
          <w:rFonts w:ascii="Viga" w:eastAsia="Viga" w:hAnsi="Viga" w:cs="Viga"/>
          <w:sz w:val="24"/>
          <w:szCs w:val="24"/>
        </w:rPr>
        <w:t>või 82%, keefir 4,2%, hapukoor 21%, vahukoor 36%, maitsestamata jogurt 3,8%, kohupiim 10%, täispiim 4,2%, toorjuust 14%, Pajumäe mahe juust</w:t>
      </w:r>
    </w:p>
    <w:p w14:paraId="4EEF45BA" w14:textId="7A55C64F" w:rsidR="00BD4DD3" w:rsidRPr="003B39F5" w:rsidRDefault="009267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Viga" w:eastAsia="Viga" w:hAnsi="Viga" w:cs="Viga"/>
          <w:b/>
          <w:color w:val="000000"/>
          <w:sz w:val="24"/>
          <w:szCs w:val="24"/>
        </w:rPr>
        <w:t xml:space="preserve">Mikroürtide valik </w:t>
      </w:r>
      <w:hyperlink r:id="rId19" w:history="1">
        <w:r w:rsidRPr="00B0308A">
          <w:rPr>
            <w:rStyle w:val="Lienhypertexte"/>
            <w:rFonts w:ascii="Viga" w:eastAsia="Viga" w:hAnsi="Viga" w:cs="Viga"/>
            <w:b/>
            <w:sz w:val="24"/>
            <w:szCs w:val="24"/>
          </w:rPr>
          <w:t>Luxveg OÜ</w:t>
        </w:r>
      </w:hyperlink>
      <w:r>
        <w:rPr>
          <w:rFonts w:ascii="Viga" w:eastAsia="Viga" w:hAnsi="Viga" w:cs="Viga"/>
          <w:b/>
          <w:color w:val="000000"/>
          <w:sz w:val="24"/>
          <w:szCs w:val="24"/>
        </w:rPr>
        <w:t xml:space="preserve">-lt </w:t>
      </w:r>
      <w:r>
        <w:rPr>
          <w:rFonts w:ascii="Viga" w:eastAsia="Viga" w:hAnsi="Viga" w:cs="Viga"/>
          <w:color w:val="000000"/>
          <w:sz w:val="24"/>
          <w:szCs w:val="24"/>
        </w:rPr>
        <w:t>(toodete täpne valik selgub augustis) .</w:t>
      </w:r>
    </w:p>
    <w:p w14:paraId="4C52C28B" w14:textId="5197AFF7" w:rsidR="003B39F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hyperlink r:id="rId20" w:history="1">
        <w:r w:rsidR="003B39F5" w:rsidRPr="00B0308A">
          <w:rPr>
            <w:rStyle w:val="Lienhypertexte"/>
            <w:rFonts w:ascii="Viga" w:eastAsia="Viga" w:hAnsi="Viga" w:cs="Viga"/>
            <w:b/>
            <w:sz w:val="24"/>
            <w:szCs w:val="24"/>
          </w:rPr>
          <w:t>Puljong OÜ</w:t>
        </w:r>
      </w:hyperlink>
      <w:r w:rsidR="003B39F5">
        <w:rPr>
          <w:rFonts w:ascii="Viga" w:eastAsia="Viga" w:hAnsi="Viga" w:cs="Viga"/>
          <w:b/>
          <w:color w:val="000000"/>
          <w:sz w:val="24"/>
          <w:szCs w:val="24"/>
        </w:rPr>
        <w:t xml:space="preserve">: </w:t>
      </w:r>
      <w:r w:rsidR="003B39F5" w:rsidRPr="003B39F5">
        <w:rPr>
          <w:rFonts w:ascii="Viga" w:eastAsia="Viga" w:hAnsi="Viga" w:cs="Viga"/>
          <w:color w:val="000000"/>
          <w:sz w:val="24"/>
          <w:szCs w:val="24"/>
        </w:rPr>
        <w:t>naturaalne veise ja kana puljong</w:t>
      </w:r>
      <w:r w:rsidR="003B39F5">
        <w:rPr>
          <w:rFonts w:ascii="Viga" w:eastAsia="Viga" w:hAnsi="Viga" w:cs="Viga"/>
          <w:color w:val="000000"/>
          <w:sz w:val="24"/>
          <w:szCs w:val="24"/>
        </w:rPr>
        <w:t>(ilma soola ja köögiviljadeta).</w:t>
      </w:r>
      <w:r w:rsidR="00E62D6B">
        <w:rPr>
          <w:rFonts w:ascii="Viga" w:eastAsia="Viga" w:hAnsi="Viga" w:cs="Viga"/>
          <w:color w:val="000000"/>
          <w:sz w:val="24"/>
          <w:szCs w:val="24"/>
        </w:rPr>
        <w:t xml:space="preserve"> Võistlustel võib kasutada ka enda maitsestamata puljongit</w:t>
      </w:r>
    </w:p>
    <w:p w14:paraId="1DFE1D66" w14:textId="7F1E5FB2" w:rsidR="00BD4DD3" w:rsidRDefault="0092670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iga" w:eastAsia="Viga" w:hAnsi="Viga" w:cs="Viga"/>
          <w:color w:val="000000"/>
          <w:sz w:val="24"/>
          <w:szCs w:val="24"/>
        </w:rPr>
      </w:pPr>
      <w:bookmarkStart w:id="4" w:name="_heading=h.3znysh7" w:colFirst="0" w:colLast="0"/>
      <w:bookmarkEnd w:id="4"/>
      <w:r>
        <w:rPr>
          <w:rFonts w:ascii="Viga" w:eastAsia="Viga" w:hAnsi="Viga" w:cs="Viga"/>
          <w:color w:val="000000"/>
          <w:sz w:val="24"/>
          <w:szCs w:val="24"/>
        </w:rPr>
        <w:t>Maitseained võib iga võistleja ise kaasa võtta. Igas võistlusköögis on olemas musta pipra ja soola veski. Toiduvärvide kasutamine võistlustöödes ei ole lubatud</w:t>
      </w:r>
      <w:r>
        <w:rPr>
          <w:rFonts w:ascii="Viga" w:eastAsia="Viga" w:hAnsi="Viga" w:cs="Viga"/>
          <w:b/>
          <w:color w:val="000000"/>
          <w:sz w:val="24"/>
          <w:szCs w:val="24"/>
        </w:rPr>
        <w:t xml:space="preserve">. </w:t>
      </w:r>
      <w:r>
        <w:rPr>
          <w:rFonts w:ascii="Viga" w:eastAsia="Viga" w:hAnsi="Viga" w:cs="Viga"/>
          <w:color w:val="000000"/>
          <w:sz w:val="24"/>
          <w:szCs w:val="24"/>
        </w:rPr>
        <w:t>Muud retseptides vajaminevad toorained võtab iga võistleja ise kaasa ette</w:t>
      </w:r>
      <w:r w:rsidR="009E6DD9">
        <w:rPr>
          <w:rFonts w:ascii="Viga" w:eastAsia="Viga" w:hAnsi="Viga" w:cs="Viga"/>
          <w:color w:val="000000"/>
          <w:sz w:val="24"/>
          <w:szCs w:val="24"/>
        </w:rPr>
        <w:t xml:space="preserve"> </w:t>
      </w:r>
      <w:r>
        <w:rPr>
          <w:rFonts w:ascii="Viga" w:eastAsia="Viga" w:hAnsi="Viga" w:cs="Viga"/>
          <w:color w:val="000000"/>
          <w:sz w:val="24"/>
          <w:szCs w:val="24"/>
        </w:rPr>
        <w:t xml:space="preserve">valmistamata kujul. Köögiviljad võivad olla puhastatud, kuid mitte tükeldatud ega vormitud. Redutseerimata ja maitsestamata puljong võib kaasas olla. </w:t>
      </w:r>
    </w:p>
    <w:p w14:paraId="38BA8FCC" w14:textId="7E406961" w:rsidR="00BD4DD3" w:rsidRDefault="0092670E">
      <w:pPr>
        <w:spacing w:after="0"/>
        <w:jc w:val="both"/>
        <w:rPr>
          <w:rFonts w:ascii="Viga" w:eastAsia="Viga" w:hAnsi="Viga" w:cs="Viga"/>
          <w:b/>
          <w:sz w:val="24"/>
          <w:szCs w:val="24"/>
          <w:u w:val="single"/>
        </w:rPr>
      </w:pPr>
      <w:r>
        <w:rPr>
          <w:rFonts w:ascii="Viga" w:eastAsia="Viga" w:hAnsi="Viga" w:cs="Viga"/>
          <w:sz w:val="24"/>
          <w:szCs w:val="24"/>
        </w:rPr>
        <w:t xml:space="preserve">Tellimus toidukorvile on vaja edastada hiljemalt </w:t>
      </w:r>
      <w:r w:rsidR="009E6DD9" w:rsidRPr="009E6DD9">
        <w:rPr>
          <w:rFonts w:ascii="Viga" w:eastAsia="Viga" w:hAnsi="Viga" w:cs="Viga"/>
          <w:b/>
          <w:bCs/>
          <w:sz w:val="24"/>
          <w:szCs w:val="24"/>
          <w:u w:val="single"/>
        </w:rPr>
        <w:t>(0</w:t>
      </w:r>
      <w:r w:rsidR="009E6DD9">
        <w:rPr>
          <w:rFonts w:ascii="Viga" w:eastAsia="Viga" w:hAnsi="Viga" w:cs="Viga"/>
          <w:b/>
          <w:bCs/>
          <w:sz w:val="24"/>
          <w:szCs w:val="24"/>
          <w:u w:val="single"/>
        </w:rPr>
        <w:t>5</w:t>
      </w:r>
      <w:r w:rsidR="009E6DD9" w:rsidRPr="009E6DD9">
        <w:rPr>
          <w:rFonts w:ascii="Viga" w:eastAsia="Viga" w:hAnsi="Viga" w:cs="Viga"/>
          <w:b/>
          <w:bCs/>
          <w:sz w:val="24"/>
          <w:szCs w:val="24"/>
          <w:u w:val="single"/>
        </w:rPr>
        <w:t xml:space="preserve">. novembriks </w:t>
      </w:r>
      <w:r w:rsidRPr="009E6DD9">
        <w:rPr>
          <w:rFonts w:ascii="Viga" w:eastAsia="Viga" w:hAnsi="Viga" w:cs="Viga"/>
          <w:b/>
          <w:bCs/>
          <w:sz w:val="24"/>
          <w:szCs w:val="24"/>
          <w:u w:val="single"/>
        </w:rPr>
        <w:t>k.a).</w:t>
      </w:r>
    </w:p>
    <w:p w14:paraId="682B525C" w14:textId="77777777" w:rsidR="00BD4DD3" w:rsidRDefault="00BD4DD3">
      <w:pPr>
        <w:rPr>
          <w:rFonts w:ascii="Viga" w:eastAsia="Viga" w:hAnsi="Viga" w:cs="Viga"/>
          <w:b/>
          <w:sz w:val="24"/>
          <w:szCs w:val="24"/>
          <w:u w:val="single"/>
        </w:rPr>
      </w:pPr>
    </w:p>
    <w:p w14:paraId="610377AD" w14:textId="77777777" w:rsidR="00BD4DD3" w:rsidRDefault="0092670E">
      <w:pPr>
        <w:rPr>
          <w:rFonts w:ascii="Viga" w:eastAsia="Viga" w:hAnsi="Viga" w:cs="Viga"/>
          <w:b/>
          <w:color w:val="632423"/>
          <w:sz w:val="24"/>
          <w:szCs w:val="24"/>
          <w:u w:val="single"/>
        </w:rPr>
      </w:pPr>
      <w:r>
        <w:br w:type="page"/>
      </w:r>
    </w:p>
    <w:p w14:paraId="5D130309" w14:textId="55A263F6" w:rsidR="00BD4DD3" w:rsidRPr="00295581" w:rsidRDefault="0092670E" w:rsidP="00295581">
      <w:pPr>
        <w:pStyle w:val="Titre1"/>
        <w:numPr>
          <w:ilvl w:val="0"/>
          <w:numId w:val="6"/>
        </w:numPr>
        <w:spacing w:before="120" w:after="120"/>
        <w:rPr>
          <w:rFonts w:ascii="Viga" w:eastAsia="Viga" w:hAnsi="Viga" w:cs="Viga"/>
          <w:color w:val="auto"/>
          <w:sz w:val="28"/>
          <w:szCs w:val="28"/>
        </w:rPr>
      </w:pPr>
      <w:r w:rsidRPr="00295581">
        <w:rPr>
          <w:rFonts w:ascii="Viga" w:eastAsia="Viga" w:hAnsi="Viga" w:cs="Viga"/>
          <w:color w:val="auto"/>
          <w:sz w:val="28"/>
          <w:szCs w:val="28"/>
        </w:rPr>
        <w:lastRenderedPageBreak/>
        <w:t>Finaal</w:t>
      </w:r>
    </w:p>
    <w:p w14:paraId="3D684C48" w14:textId="6072C169" w:rsidR="00BD4DD3" w:rsidRPr="003560CB" w:rsidRDefault="0092670E">
      <w:pPr>
        <w:spacing w:after="0"/>
        <w:jc w:val="both"/>
        <w:rPr>
          <w:rFonts w:ascii="Viga" w:eastAsia="Viga" w:hAnsi="Viga" w:cs="Viga"/>
          <w:b/>
          <w:bCs/>
          <w:sz w:val="24"/>
          <w:szCs w:val="24"/>
          <w:u w:val="single"/>
        </w:rPr>
      </w:pPr>
      <w:r>
        <w:rPr>
          <w:rFonts w:ascii="Viga" w:eastAsia="Viga" w:hAnsi="Viga" w:cs="Viga"/>
          <w:sz w:val="24"/>
          <w:szCs w:val="24"/>
        </w:rPr>
        <w:t>Võistluste „Aasta Kokk 202</w:t>
      </w:r>
      <w:r w:rsidR="00306331">
        <w:rPr>
          <w:rFonts w:ascii="Viga" w:eastAsia="Viga" w:hAnsi="Viga" w:cs="Viga"/>
          <w:sz w:val="24"/>
          <w:szCs w:val="24"/>
        </w:rPr>
        <w:t>3</w:t>
      </w:r>
      <w:r>
        <w:rPr>
          <w:rFonts w:ascii="Viga" w:eastAsia="Viga" w:hAnsi="Viga" w:cs="Viga"/>
          <w:sz w:val="24"/>
          <w:szCs w:val="24"/>
        </w:rPr>
        <w:t xml:space="preserve">“ finaal toimub </w:t>
      </w:r>
      <w:r w:rsidR="0082089E">
        <w:rPr>
          <w:rFonts w:ascii="Viga" w:eastAsia="Viga" w:hAnsi="Viga" w:cs="Viga"/>
          <w:sz w:val="24"/>
          <w:szCs w:val="24"/>
        </w:rPr>
        <w:t xml:space="preserve">pühapäeval </w:t>
      </w:r>
      <w:r w:rsidR="0082089E" w:rsidRPr="003560CB">
        <w:rPr>
          <w:rFonts w:ascii="Viga" w:eastAsia="Viga" w:hAnsi="Viga" w:cs="Viga"/>
          <w:b/>
          <w:bCs/>
          <w:sz w:val="24"/>
          <w:szCs w:val="24"/>
          <w:u w:val="single"/>
        </w:rPr>
        <w:t xml:space="preserve">19. novembril </w:t>
      </w:r>
      <w:r w:rsidR="003560CB" w:rsidRPr="003560CB">
        <w:rPr>
          <w:rFonts w:ascii="Viga" w:eastAsia="Viga" w:hAnsi="Viga" w:cs="Viga"/>
          <w:b/>
          <w:bCs/>
          <w:sz w:val="24"/>
          <w:szCs w:val="24"/>
          <w:u w:val="single"/>
        </w:rPr>
        <w:t>K</w:t>
      </w:r>
      <w:r w:rsidR="0082089E" w:rsidRPr="003560CB">
        <w:rPr>
          <w:rFonts w:ascii="Viga" w:eastAsia="Viga" w:hAnsi="Viga" w:cs="Viga"/>
          <w:b/>
          <w:bCs/>
          <w:sz w:val="24"/>
          <w:szCs w:val="24"/>
          <w:u w:val="single"/>
        </w:rPr>
        <w:t xml:space="preserve">ultuurikatlas </w:t>
      </w:r>
      <w:r w:rsidR="005469C9" w:rsidRPr="003560CB">
        <w:rPr>
          <w:rFonts w:ascii="Viga" w:eastAsia="Viga" w:hAnsi="Viga" w:cs="Viga"/>
          <w:b/>
          <w:bCs/>
          <w:sz w:val="24"/>
          <w:szCs w:val="24"/>
          <w:u w:val="single"/>
        </w:rPr>
        <w:t>„</w:t>
      </w:r>
      <w:r w:rsidR="0082089E" w:rsidRPr="003560CB">
        <w:rPr>
          <w:rFonts w:ascii="Viga" w:eastAsia="Viga" w:hAnsi="Viga" w:cs="Viga"/>
          <w:b/>
          <w:bCs/>
          <w:sz w:val="24"/>
          <w:szCs w:val="24"/>
          <w:u w:val="single"/>
        </w:rPr>
        <w:t>Maitsev Eesti</w:t>
      </w:r>
      <w:r w:rsidR="005469C9" w:rsidRPr="003560CB">
        <w:rPr>
          <w:rFonts w:ascii="Viga" w:eastAsia="Viga" w:hAnsi="Viga" w:cs="Viga"/>
          <w:b/>
          <w:bCs/>
          <w:sz w:val="24"/>
          <w:szCs w:val="24"/>
          <w:u w:val="single"/>
        </w:rPr>
        <w:t>“</w:t>
      </w:r>
      <w:r w:rsidR="0082089E" w:rsidRPr="003560CB">
        <w:rPr>
          <w:rFonts w:ascii="Viga" w:eastAsia="Viga" w:hAnsi="Viga" w:cs="Viga"/>
          <w:b/>
          <w:bCs/>
          <w:sz w:val="24"/>
          <w:szCs w:val="24"/>
          <w:u w:val="single"/>
        </w:rPr>
        <w:t xml:space="preserve"> festivali raames</w:t>
      </w:r>
      <w:r w:rsidRPr="003560CB">
        <w:rPr>
          <w:rFonts w:ascii="Viga" w:eastAsia="Viga" w:hAnsi="Viga" w:cs="Viga"/>
          <w:b/>
          <w:bCs/>
          <w:sz w:val="24"/>
          <w:szCs w:val="24"/>
          <w:u w:val="single"/>
        </w:rPr>
        <w:t>.</w:t>
      </w:r>
    </w:p>
    <w:p w14:paraId="65434217" w14:textId="571EE4AA" w:rsidR="00BD4DD3" w:rsidRDefault="0092670E">
      <w:pPr>
        <w:numPr>
          <w:ilvl w:val="0"/>
          <w:numId w:val="4"/>
        </w:numPr>
        <w:spacing w:after="0"/>
        <w:ind w:left="540"/>
        <w:jc w:val="both"/>
        <w:rPr>
          <w:sz w:val="24"/>
          <w:szCs w:val="24"/>
        </w:rPr>
      </w:pPr>
      <w:r>
        <w:rPr>
          <w:rFonts w:ascii="Viga" w:eastAsia="Viga" w:hAnsi="Viga" w:cs="Viga"/>
          <w:sz w:val="24"/>
          <w:szCs w:val="24"/>
        </w:rPr>
        <w:t xml:space="preserve">Finalistid on kohustatud esitama korraldustoimkonnale kirjalikult menüü eesti ja inglise keeles (Word dokumendina, ilma vormindamata) hiljemalt </w:t>
      </w:r>
      <w:r w:rsidR="0082089E">
        <w:rPr>
          <w:rFonts w:ascii="Viga" w:eastAsia="Viga" w:hAnsi="Viga" w:cs="Viga"/>
          <w:b/>
          <w:sz w:val="24"/>
          <w:szCs w:val="24"/>
          <w:u w:val="single"/>
        </w:rPr>
        <w:t>05</w:t>
      </w:r>
      <w:r>
        <w:rPr>
          <w:rFonts w:ascii="Viga" w:eastAsia="Viga" w:hAnsi="Viga" w:cs="Viga"/>
          <w:b/>
          <w:sz w:val="24"/>
          <w:szCs w:val="24"/>
          <w:u w:val="single"/>
        </w:rPr>
        <w:t xml:space="preserve">. </w:t>
      </w:r>
      <w:r w:rsidR="0082089E">
        <w:rPr>
          <w:rFonts w:ascii="Viga" w:eastAsia="Viga" w:hAnsi="Viga" w:cs="Viga"/>
          <w:b/>
          <w:sz w:val="24"/>
          <w:szCs w:val="24"/>
          <w:u w:val="single"/>
        </w:rPr>
        <w:t>novembriks</w:t>
      </w:r>
      <w:r>
        <w:rPr>
          <w:rFonts w:ascii="Viga" w:eastAsia="Viga" w:hAnsi="Viga" w:cs="Viga"/>
          <w:b/>
          <w:sz w:val="24"/>
          <w:szCs w:val="24"/>
          <w:u w:val="single"/>
        </w:rPr>
        <w:t>.</w:t>
      </w:r>
    </w:p>
    <w:p w14:paraId="604B67B0" w14:textId="77777777" w:rsidR="00BD4DD3" w:rsidRDefault="0092670E">
      <w:pPr>
        <w:numPr>
          <w:ilvl w:val="0"/>
          <w:numId w:val="4"/>
        </w:numPr>
        <w:spacing w:after="0"/>
        <w:ind w:left="540"/>
        <w:jc w:val="both"/>
        <w:rPr>
          <w:sz w:val="24"/>
          <w:szCs w:val="24"/>
        </w:rPr>
      </w:pPr>
      <w:r>
        <w:rPr>
          <w:rFonts w:ascii="Viga" w:eastAsia="Viga" w:hAnsi="Viga" w:cs="Viga"/>
          <w:sz w:val="24"/>
          <w:szCs w:val="24"/>
        </w:rPr>
        <w:t xml:space="preserve">Nädala jooksul peale finalistide välja kuulutamist kutsutakse kõik finalistid kokku, et tutvustada võistluste läbiviimise korda. Samal päeval loositakse võistlejate vahel välja võistlusköögid ning stardijärjekord. </w:t>
      </w:r>
    </w:p>
    <w:p w14:paraId="47D5A407" w14:textId="77777777" w:rsidR="00BD4DD3" w:rsidRDefault="0092670E">
      <w:pPr>
        <w:numPr>
          <w:ilvl w:val="0"/>
          <w:numId w:val="4"/>
        </w:numPr>
        <w:spacing w:after="0"/>
        <w:ind w:left="540"/>
        <w:jc w:val="both"/>
        <w:rPr>
          <w:sz w:val="24"/>
          <w:szCs w:val="24"/>
        </w:rPr>
      </w:pPr>
      <w:r>
        <w:rPr>
          <w:rFonts w:ascii="Viga" w:eastAsia="Viga" w:hAnsi="Viga" w:cs="Viga"/>
          <w:sz w:val="24"/>
          <w:szCs w:val="24"/>
        </w:rPr>
        <w:t>Võistluste finaalis tuleb osavõtjatel valmistada samad toidud, mida esitati eelvoorus.</w:t>
      </w:r>
    </w:p>
    <w:p w14:paraId="6A027941" w14:textId="3CBF1BF3" w:rsidR="00BD4DD3" w:rsidRDefault="0092670E">
      <w:pPr>
        <w:numPr>
          <w:ilvl w:val="0"/>
          <w:numId w:val="4"/>
        </w:numPr>
        <w:spacing w:after="0"/>
        <w:ind w:left="540"/>
        <w:jc w:val="both"/>
        <w:rPr>
          <w:sz w:val="24"/>
          <w:szCs w:val="24"/>
        </w:rPr>
      </w:pPr>
      <w:r w:rsidRPr="003560CB">
        <w:rPr>
          <w:rFonts w:ascii="Viga" w:eastAsia="Viga" w:hAnsi="Viga" w:cs="Viga"/>
          <w:b/>
          <w:bCs/>
          <w:sz w:val="24"/>
          <w:szCs w:val="24"/>
          <w:u w:val="single"/>
        </w:rPr>
        <w:t xml:space="preserve">Iga võistleja </w:t>
      </w:r>
      <w:r w:rsidR="005469C9" w:rsidRPr="003560CB">
        <w:rPr>
          <w:rFonts w:ascii="Viga" w:eastAsia="Viga" w:hAnsi="Viga" w:cs="Viga"/>
          <w:b/>
          <w:bCs/>
          <w:sz w:val="24"/>
          <w:szCs w:val="24"/>
          <w:u w:val="single"/>
        </w:rPr>
        <w:t>peab endaga kaasa võt</w:t>
      </w:r>
      <w:r w:rsidR="003560CB">
        <w:rPr>
          <w:rFonts w:ascii="Viga" w:eastAsia="Viga" w:hAnsi="Viga" w:cs="Viga"/>
          <w:b/>
          <w:bCs/>
          <w:sz w:val="24"/>
          <w:szCs w:val="24"/>
          <w:u w:val="single"/>
        </w:rPr>
        <w:t>m</w:t>
      </w:r>
      <w:r w:rsidR="005469C9" w:rsidRPr="003560CB">
        <w:rPr>
          <w:rFonts w:ascii="Viga" w:eastAsia="Viga" w:hAnsi="Viga" w:cs="Viga"/>
          <w:b/>
          <w:bCs/>
          <w:sz w:val="24"/>
          <w:szCs w:val="24"/>
          <w:u w:val="single"/>
        </w:rPr>
        <w:t>a abilise</w:t>
      </w:r>
      <w:r w:rsidR="005469C9">
        <w:rPr>
          <w:rFonts w:ascii="Viga" w:eastAsia="Viga" w:hAnsi="Viga" w:cs="Viga"/>
          <w:sz w:val="24"/>
          <w:szCs w:val="24"/>
        </w:rPr>
        <w:t xml:space="preserve">, kes on õpilane mõnes kutsekoolis ja kes ei oleks vanem kui </w:t>
      </w:r>
      <w:r w:rsidR="005469C9" w:rsidRPr="003560CB">
        <w:rPr>
          <w:rFonts w:ascii="Viga" w:eastAsia="Viga" w:hAnsi="Viga" w:cs="Viga"/>
          <w:b/>
          <w:bCs/>
          <w:sz w:val="24"/>
          <w:szCs w:val="24"/>
          <w:u w:val="single"/>
        </w:rPr>
        <w:t>20a</w:t>
      </w:r>
      <w:r w:rsidR="005469C9">
        <w:rPr>
          <w:rFonts w:ascii="Viga" w:eastAsia="Viga" w:hAnsi="Viga" w:cs="Viga"/>
          <w:sz w:val="24"/>
          <w:szCs w:val="24"/>
        </w:rPr>
        <w:t>.</w:t>
      </w:r>
    </w:p>
    <w:p w14:paraId="7BF2B536" w14:textId="77777777" w:rsidR="00BD4DD3" w:rsidRDefault="009267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/>
        <w:jc w:val="both"/>
        <w:rPr>
          <w:color w:val="000000"/>
          <w:sz w:val="24"/>
          <w:szCs w:val="24"/>
        </w:rPr>
      </w:pPr>
      <w:r>
        <w:rPr>
          <w:rFonts w:ascii="Viga" w:eastAsia="Viga" w:hAnsi="Viga" w:cs="Viga"/>
          <w:color w:val="000000"/>
          <w:sz w:val="24"/>
          <w:szCs w:val="24"/>
        </w:rPr>
        <w:t>Roogade valmistamisel tohib abiline teha ainult abitöid ehk konkreetselt roogade valmistamisest tema osa ei võta, kuid tohib aidata serveerida roogasid taldrikule .</w:t>
      </w:r>
    </w:p>
    <w:p w14:paraId="291EC976" w14:textId="57059AB7" w:rsidR="00BD4DD3" w:rsidRDefault="00C759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/>
        <w:jc w:val="both"/>
        <w:rPr>
          <w:color w:val="000000"/>
          <w:sz w:val="24"/>
          <w:szCs w:val="24"/>
        </w:rPr>
      </w:pPr>
      <w:r>
        <w:rPr>
          <w:rFonts w:ascii="Viga" w:eastAsia="Viga" w:hAnsi="Viga" w:cs="Viga"/>
          <w:sz w:val="24"/>
          <w:szCs w:val="24"/>
        </w:rPr>
        <w:t xml:space="preserve">19. novembril </w:t>
      </w:r>
      <w:r w:rsidR="0092670E">
        <w:rPr>
          <w:rFonts w:ascii="Viga" w:eastAsia="Viga" w:hAnsi="Viga" w:cs="Viga"/>
          <w:color w:val="000000"/>
          <w:sz w:val="24"/>
          <w:szCs w:val="24"/>
        </w:rPr>
        <w:t>asuvad võistlejad loositud töökohal ja järjekorras oma võistlustöid kohapeal valmistama. Toitude valmistamiseks on aega 5 tundi ja 30 minutit:</w:t>
      </w:r>
    </w:p>
    <w:p w14:paraId="1D237CA0" w14:textId="77777777" w:rsidR="00BD4DD3" w:rsidRDefault="0092670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hanging="900"/>
        <w:jc w:val="both"/>
        <w:rPr>
          <w:color w:val="000000"/>
          <w:sz w:val="24"/>
          <w:szCs w:val="24"/>
        </w:rPr>
      </w:pPr>
      <w:r>
        <w:rPr>
          <w:rFonts w:ascii="Viga" w:eastAsia="Viga" w:hAnsi="Viga" w:cs="Viga"/>
          <w:color w:val="000000"/>
          <w:sz w:val="24"/>
          <w:szCs w:val="24"/>
        </w:rPr>
        <w:t xml:space="preserve"> 3,5 tundi on eelroa jaoks</w:t>
      </w:r>
    </w:p>
    <w:p w14:paraId="7570C7E9" w14:textId="77777777" w:rsidR="00BD4DD3" w:rsidRDefault="0092670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hanging="900"/>
        <w:jc w:val="both"/>
        <w:rPr>
          <w:color w:val="000000"/>
          <w:sz w:val="24"/>
          <w:szCs w:val="24"/>
        </w:rPr>
      </w:pPr>
      <w:r>
        <w:rPr>
          <w:rFonts w:ascii="Viga" w:eastAsia="Viga" w:hAnsi="Viga" w:cs="Viga"/>
          <w:color w:val="000000"/>
          <w:sz w:val="24"/>
          <w:szCs w:val="24"/>
        </w:rPr>
        <w:t>1 tund hiljem pearoog</w:t>
      </w:r>
    </w:p>
    <w:p w14:paraId="02B221EC" w14:textId="77777777" w:rsidR="00BD4DD3" w:rsidRDefault="0092670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hanging="900"/>
        <w:jc w:val="both"/>
        <w:rPr>
          <w:color w:val="000000"/>
          <w:sz w:val="24"/>
          <w:szCs w:val="24"/>
        </w:rPr>
      </w:pPr>
      <w:r>
        <w:rPr>
          <w:rFonts w:ascii="Viga" w:eastAsia="Viga" w:hAnsi="Viga" w:cs="Viga"/>
          <w:color w:val="000000"/>
          <w:sz w:val="24"/>
          <w:szCs w:val="24"/>
        </w:rPr>
        <w:t>5,5 tundi peale alustamist serveerida magustoit.</w:t>
      </w:r>
    </w:p>
    <w:p w14:paraId="06CBF9FC" w14:textId="77777777" w:rsidR="00BD4DD3" w:rsidRDefault="0092670E">
      <w:pPr>
        <w:numPr>
          <w:ilvl w:val="0"/>
          <w:numId w:val="4"/>
        </w:numPr>
        <w:spacing w:after="0"/>
        <w:ind w:left="540"/>
        <w:jc w:val="both"/>
        <w:rPr>
          <w:sz w:val="24"/>
          <w:szCs w:val="24"/>
        </w:rPr>
      </w:pPr>
      <w:r>
        <w:rPr>
          <w:rFonts w:ascii="Viga" w:eastAsia="Viga" w:hAnsi="Viga" w:cs="Viga"/>
          <w:sz w:val="24"/>
          <w:szCs w:val="24"/>
        </w:rPr>
        <w:t>Roogi valmistatakse seitse portsjonit.</w:t>
      </w:r>
    </w:p>
    <w:p w14:paraId="5A41E235" w14:textId="77777777" w:rsidR="00BD4DD3" w:rsidRDefault="0092670E">
      <w:pPr>
        <w:numPr>
          <w:ilvl w:val="0"/>
          <w:numId w:val="4"/>
        </w:numPr>
        <w:spacing w:after="0"/>
        <w:ind w:left="540"/>
        <w:jc w:val="both"/>
        <w:rPr>
          <w:sz w:val="24"/>
          <w:szCs w:val="24"/>
        </w:rPr>
      </w:pPr>
      <w:r>
        <w:rPr>
          <w:rFonts w:ascii="Viga" w:eastAsia="Viga" w:hAnsi="Viga" w:cs="Viga"/>
          <w:sz w:val="24"/>
          <w:szCs w:val="24"/>
        </w:rPr>
        <w:t xml:space="preserve">Serveerimistaldrikud tagatakse korraldajate poolt ning need on võistlejatele kasutamiseks kohustuslikud. </w:t>
      </w:r>
    </w:p>
    <w:p w14:paraId="2C8FFBCA" w14:textId="77777777" w:rsidR="00BD4DD3" w:rsidRDefault="0092670E">
      <w:pPr>
        <w:numPr>
          <w:ilvl w:val="0"/>
          <w:numId w:val="4"/>
        </w:numPr>
        <w:spacing w:after="0"/>
        <w:ind w:left="540"/>
        <w:jc w:val="both"/>
        <w:rPr>
          <w:sz w:val="24"/>
          <w:szCs w:val="24"/>
        </w:rPr>
      </w:pPr>
      <w:r>
        <w:rPr>
          <w:rFonts w:ascii="Viga" w:eastAsia="Viga" w:hAnsi="Viga" w:cs="Viga"/>
          <w:sz w:val="24"/>
          <w:szCs w:val="24"/>
        </w:rPr>
        <w:t xml:space="preserve">Võistlustööde serveerimisel ei ole lubatud kasutada täiendavaid serveerimisnõusid ja -vahendeid. </w:t>
      </w:r>
    </w:p>
    <w:p w14:paraId="2ABB3832" w14:textId="77777777" w:rsidR="00BD4DD3" w:rsidRDefault="0092670E">
      <w:pPr>
        <w:numPr>
          <w:ilvl w:val="0"/>
          <w:numId w:val="4"/>
        </w:numPr>
        <w:spacing w:after="0"/>
        <w:ind w:left="540"/>
        <w:jc w:val="both"/>
        <w:rPr>
          <w:sz w:val="24"/>
          <w:szCs w:val="24"/>
        </w:rPr>
      </w:pPr>
      <w:r>
        <w:rPr>
          <w:rFonts w:ascii="Viga" w:eastAsia="Viga" w:hAnsi="Viga" w:cs="Viga"/>
          <w:sz w:val="24"/>
          <w:szCs w:val="24"/>
        </w:rPr>
        <w:t>2 minutit on lubatud üle minna. Iga ületatud minuti eest arvestatakse 2 miinuspunkti. Kui võistleja on kümme minutit üle aja läinud, siis rooga enam ei arvestata.</w:t>
      </w:r>
    </w:p>
    <w:p w14:paraId="6B679866" w14:textId="0B9D358E" w:rsidR="00BD4DD3" w:rsidRDefault="0092670E">
      <w:pPr>
        <w:numPr>
          <w:ilvl w:val="0"/>
          <w:numId w:val="4"/>
        </w:numPr>
        <w:spacing w:after="0"/>
        <w:ind w:left="540"/>
        <w:jc w:val="both"/>
        <w:rPr>
          <w:sz w:val="24"/>
          <w:szCs w:val="24"/>
        </w:rPr>
      </w:pPr>
      <w:bookmarkStart w:id="5" w:name="_heading=h.2et92p0" w:colFirst="0" w:colLast="0"/>
      <w:bookmarkEnd w:id="5"/>
      <w:r>
        <w:rPr>
          <w:rFonts w:ascii="Viga" w:eastAsia="Viga" w:hAnsi="Viga" w:cs="Viga"/>
          <w:sz w:val="24"/>
          <w:szCs w:val="24"/>
        </w:rPr>
        <w:t>Finaalis toimub võistlustööde hindamine „</w:t>
      </w:r>
      <w:r w:rsidR="003B39F5">
        <w:rPr>
          <w:rFonts w:ascii="Viga" w:eastAsia="Viga" w:hAnsi="Viga" w:cs="Viga"/>
          <w:sz w:val="24"/>
          <w:szCs w:val="24"/>
        </w:rPr>
        <w:t>WACS</w:t>
      </w:r>
      <w:r>
        <w:rPr>
          <w:rFonts w:ascii="Viga" w:eastAsia="Viga" w:hAnsi="Viga" w:cs="Viga"/>
          <w:sz w:val="24"/>
          <w:szCs w:val="24"/>
        </w:rPr>
        <w:t xml:space="preserve"> standardi“ järgi. Kohtunikud hindavad iga toidu puhul eraldi toidu maitset (max 50 punkti) ja roa välimust (1</w:t>
      </w:r>
      <w:r w:rsidR="00B870AD">
        <w:rPr>
          <w:rFonts w:ascii="Viga" w:eastAsia="Viga" w:hAnsi="Viga" w:cs="Viga"/>
          <w:sz w:val="24"/>
          <w:szCs w:val="24"/>
        </w:rPr>
        <w:t>0</w:t>
      </w:r>
      <w:r>
        <w:rPr>
          <w:rFonts w:ascii="Viga" w:eastAsia="Viga" w:hAnsi="Viga" w:cs="Viga"/>
          <w:sz w:val="24"/>
          <w:szCs w:val="24"/>
        </w:rPr>
        <w:t xml:space="preserve"> punkti). Lisaks töövõtteid ning hügieeni (</w:t>
      </w:r>
      <w:r w:rsidR="00B870AD">
        <w:rPr>
          <w:rFonts w:ascii="Viga" w:eastAsia="Viga" w:hAnsi="Viga" w:cs="Viga"/>
          <w:sz w:val="24"/>
          <w:szCs w:val="24"/>
        </w:rPr>
        <w:t>40</w:t>
      </w:r>
      <w:r>
        <w:rPr>
          <w:rFonts w:ascii="Viga" w:eastAsia="Viga" w:hAnsi="Viga" w:cs="Viga"/>
          <w:sz w:val="24"/>
          <w:szCs w:val="24"/>
        </w:rPr>
        <w:t xml:space="preserve"> punkti).</w:t>
      </w:r>
    </w:p>
    <w:p w14:paraId="004E70C7" w14:textId="5EBEA549" w:rsidR="00BD4DD3" w:rsidRDefault="0092670E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rFonts w:ascii="Viga" w:eastAsia="Viga" w:hAnsi="Viga" w:cs="Viga"/>
          <w:sz w:val="24"/>
          <w:szCs w:val="24"/>
        </w:rPr>
        <w:t>Finaalis kohustuslik riietus: valge jakk, valge põll, pikk valge müts</w:t>
      </w:r>
      <w:r w:rsidR="005469C9">
        <w:rPr>
          <w:rFonts w:ascii="Viga" w:eastAsia="Viga" w:hAnsi="Viga" w:cs="Viga"/>
          <w:sz w:val="24"/>
          <w:szCs w:val="24"/>
        </w:rPr>
        <w:t>(korraldaja poolt)</w:t>
      </w:r>
      <w:r>
        <w:rPr>
          <w:rFonts w:ascii="Viga" w:eastAsia="Viga" w:hAnsi="Viga" w:cs="Viga"/>
          <w:sz w:val="24"/>
          <w:szCs w:val="24"/>
        </w:rPr>
        <w:t xml:space="preserve">, mustad püksid, õiged jalanõud. </w:t>
      </w:r>
      <w:r w:rsidR="005469C9">
        <w:rPr>
          <w:rFonts w:ascii="Viga" w:eastAsia="Viga" w:hAnsi="Viga" w:cs="Viga"/>
          <w:sz w:val="24"/>
          <w:szCs w:val="24"/>
        </w:rPr>
        <w:t xml:space="preserve"> Võistleja vastutab ka oma abilise riietuse eest ja eelpooltoodu kehtib mõlemile. Abilisel ei pea olema kõrget mütsi</w:t>
      </w:r>
    </w:p>
    <w:p w14:paraId="5C492F2C" w14:textId="6341E6A7" w:rsidR="00BD4DD3" w:rsidRDefault="0092670E">
      <w:pPr>
        <w:numPr>
          <w:ilvl w:val="0"/>
          <w:numId w:val="4"/>
        </w:numPr>
        <w:spacing w:after="0" w:line="240" w:lineRule="auto"/>
        <w:jc w:val="both"/>
        <w:rPr>
          <w:rFonts w:ascii="Viga" w:eastAsia="Viga" w:hAnsi="Viga" w:cs="Viga"/>
          <w:b/>
          <w:sz w:val="32"/>
          <w:szCs w:val="32"/>
        </w:rPr>
      </w:pPr>
      <w:r>
        <w:rPr>
          <w:rFonts w:ascii="Viga" w:eastAsia="Viga" w:hAnsi="Viga" w:cs="Viga"/>
          <w:sz w:val="24"/>
          <w:szCs w:val="24"/>
        </w:rPr>
        <w:t>Tutvuda ka lisaks võistluste KKK-ga.</w:t>
      </w:r>
      <w:r w:rsidR="00C75965">
        <w:rPr>
          <w:rFonts w:ascii="Viga" w:eastAsia="Viga" w:hAnsi="Viga" w:cs="Viga"/>
          <w:sz w:val="24"/>
          <w:szCs w:val="24"/>
        </w:rPr>
        <w:t xml:space="preserve"> L</w:t>
      </w:r>
      <w:r w:rsidR="00B870AD">
        <w:rPr>
          <w:rFonts w:ascii="Viga" w:eastAsia="Viga" w:hAnsi="Viga" w:cs="Viga"/>
          <w:sz w:val="24"/>
          <w:szCs w:val="24"/>
        </w:rPr>
        <w:t>eitav kodulehel</w:t>
      </w:r>
      <w:r w:rsidR="00C75965">
        <w:rPr>
          <w:rFonts w:ascii="Viga" w:eastAsia="Viga" w:hAnsi="Viga" w:cs="Viga"/>
          <w:sz w:val="24"/>
          <w:szCs w:val="24"/>
        </w:rPr>
        <w:t xml:space="preserve"> ja täiendame lisandunud küsimustega jooksvalt</w:t>
      </w:r>
    </w:p>
    <w:p w14:paraId="7EA3A39E" w14:textId="77777777" w:rsidR="00BD4DD3" w:rsidRDefault="00BD4DD3">
      <w:pPr>
        <w:spacing w:after="0"/>
        <w:ind w:left="450"/>
        <w:jc w:val="both"/>
        <w:rPr>
          <w:rFonts w:ascii="Viga" w:eastAsia="Viga" w:hAnsi="Viga" w:cs="Viga"/>
          <w:sz w:val="24"/>
          <w:szCs w:val="24"/>
        </w:rPr>
      </w:pPr>
    </w:p>
    <w:p w14:paraId="66C8DD8E" w14:textId="77777777" w:rsidR="003B39F5" w:rsidRDefault="003B39F5">
      <w:pPr>
        <w:rPr>
          <w:rFonts w:ascii="Viga" w:eastAsia="Viga" w:hAnsi="Viga" w:cs="Viga"/>
          <w:b/>
          <w:color w:val="632423"/>
          <w:sz w:val="24"/>
          <w:szCs w:val="24"/>
          <w:u w:val="single"/>
        </w:rPr>
      </w:pPr>
      <w:r>
        <w:rPr>
          <w:rFonts w:ascii="Viga" w:eastAsia="Viga" w:hAnsi="Viga" w:cs="Viga"/>
          <w:color w:val="632423"/>
          <w:sz w:val="24"/>
          <w:szCs w:val="24"/>
        </w:rPr>
        <w:br w:type="page"/>
      </w:r>
    </w:p>
    <w:p w14:paraId="42E885D9" w14:textId="18A8C570" w:rsidR="00BD4DD3" w:rsidRPr="00A06675" w:rsidRDefault="0092670E" w:rsidP="00295581">
      <w:pPr>
        <w:pStyle w:val="Titre1"/>
        <w:numPr>
          <w:ilvl w:val="0"/>
          <w:numId w:val="6"/>
        </w:numPr>
        <w:spacing w:before="120" w:after="120"/>
        <w:rPr>
          <w:rFonts w:ascii="Viga" w:eastAsia="Viga" w:hAnsi="Viga" w:cs="Viga"/>
          <w:color w:val="auto"/>
          <w:sz w:val="32"/>
          <w:szCs w:val="32"/>
        </w:rPr>
      </w:pPr>
      <w:r w:rsidRPr="00A06675">
        <w:rPr>
          <w:rFonts w:ascii="Viga" w:eastAsia="Viga" w:hAnsi="Viga" w:cs="Viga"/>
          <w:color w:val="auto"/>
          <w:sz w:val="32"/>
          <w:szCs w:val="32"/>
        </w:rPr>
        <w:lastRenderedPageBreak/>
        <w:t>Võistluse tehniline kindlustatus</w:t>
      </w:r>
    </w:p>
    <w:p w14:paraId="6D63B9EF" w14:textId="77777777" w:rsidR="00BD4DD3" w:rsidRDefault="0092670E">
      <w:pPr>
        <w:spacing w:after="0"/>
        <w:jc w:val="both"/>
        <w:rPr>
          <w:rFonts w:ascii="Viga" w:eastAsia="Viga" w:hAnsi="Viga" w:cs="Viga"/>
          <w:b/>
          <w:i/>
          <w:sz w:val="24"/>
          <w:szCs w:val="24"/>
          <w:u w:val="single"/>
        </w:rPr>
      </w:pPr>
      <w:r>
        <w:rPr>
          <w:rFonts w:ascii="Viga" w:eastAsia="Viga" w:hAnsi="Viga" w:cs="Viga"/>
          <w:b/>
          <w:i/>
          <w:sz w:val="24"/>
          <w:szCs w:val="24"/>
          <w:u w:val="single"/>
        </w:rPr>
        <w:t>Finaalis on igas võistlusköögis:</w:t>
      </w:r>
    </w:p>
    <w:p w14:paraId="25E0F971" w14:textId="03D47B87" w:rsidR="00BD4DD3" w:rsidRDefault="00BD710E">
      <w:pPr>
        <w:spacing w:after="0"/>
        <w:jc w:val="both"/>
        <w:rPr>
          <w:rFonts w:ascii="Viga" w:eastAsia="Viga" w:hAnsi="Viga" w:cs="Viga"/>
          <w:sz w:val="24"/>
          <w:szCs w:val="24"/>
        </w:rPr>
      </w:pPr>
      <w:r>
        <w:rPr>
          <w:rFonts w:ascii="Viga" w:eastAsia="Viga" w:hAnsi="Viga" w:cs="Viga"/>
          <w:sz w:val="24"/>
          <w:szCs w:val="24"/>
        </w:rPr>
        <w:t>Neli ühest teisaldatavat induktsiooni</w:t>
      </w:r>
    </w:p>
    <w:p w14:paraId="42CE2204" w14:textId="77777777" w:rsidR="00BD4DD3" w:rsidRDefault="0092670E">
      <w:pPr>
        <w:spacing w:after="0"/>
        <w:jc w:val="both"/>
        <w:rPr>
          <w:rFonts w:ascii="Viga" w:eastAsia="Viga" w:hAnsi="Viga" w:cs="Viga"/>
          <w:sz w:val="24"/>
          <w:szCs w:val="24"/>
        </w:rPr>
      </w:pPr>
      <w:r>
        <w:rPr>
          <w:rFonts w:ascii="Viga" w:eastAsia="Viga" w:hAnsi="Viga" w:cs="Viga"/>
          <w:sz w:val="24"/>
          <w:szCs w:val="24"/>
        </w:rPr>
        <w:t xml:space="preserve">Kombi ahi </w:t>
      </w:r>
      <w:r w:rsidR="008643BD">
        <w:rPr>
          <w:rFonts w:ascii="Viga" w:eastAsia="Viga" w:hAnsi="Viga" w:cs="Viga"/>
          <w:sz w:val="24"/>
          <w:szCs w:val="24"/>
        </w:rPr>
        <w:t>(ahjuplaate ei ole kaasas)</w:t>
      </w:r>
    </w:p>
    <w:p w14:paraId="78FBD59B" w14:textId="77777777" w:rsidR="00BD4DD3" w:rsidRDefault="0092670E">
      <w:pPr>
        <w:spacing w:after="0"/>
        <w:jc w:val="both"/>
        <w:rPr>
          <w:rFonts w:ascii="Viga" w:eastAsia="Viga" w:hAnsi="Viga" w:cs="Viga"/>
          <w:sz w:val="24"/>
          <w:szCs w:val="24"/>
        </w:rPr>
      </w:pPr>
      <w:r>
        <w:rPr>
          <w:rFonts w:ascii="Viga" w:eastAsia="Viga" w:hAnsi="Viga" w:cs="Viga"/>
          <w:sz w:val="24"/>
          <w:szCs w:val="24"/>
        </w:rPr>
        <w:t>Külmkapp (+2 – +6)</w:t>
      </w:r>
    </w:p>
    <w:p w14:paraId="0050BA82" w14:textId="5372D4F1" w:rsidR="00BD710E" w:rsidRDefault="00BD710E">
      <w:pPr>
        <w:spacing w:after="0"/>
        <w:jc w:val="both"/>
        <w:rPr>
          <w:rFonts w:ascii="Viga" w:eastAsia="Viga" w:hAnsi="Viga" w:cs="Viga"/>
          <w:sz w:val="24"/>
          <w:szCs w:val="24"/>
        </w:rPr>
      </w:pPr>
      <w:r>
        <w:rPr>
          <w:rFonts w:ascii="Viga" w:eastAsia="Viga" w:hAnsi="Viga" w:cs="Viga"/>
          <w:sz w:val="24"/>
          <w:szCs w:val="24"/>
        </w:rPr>
        <w:t>Külmtöölaud sahtlitega</w:t>
      </w:r>
    </w:p>
    <w:p w14:paraId="3A9A81B6" w14:textId="061503D9" w:rsidR="00BD710E" w:rsidRDefault="00BD710E">
      <w:pPr>
        <w:spacing w:after="0"/>
        <w:jc w:val="both"/>
        <w:rPr>
          <w:rFonts w:ascii="Viga" w:eastAsia="Viga" w:hAnsi="Viga" w:cs="Viga"/>
          <w:sz w:val="24"/>
          <w:szCs w:val="24"/>
        </w:rPr>
      </w:pPr>
      <w:r>
        <w:rPr>
          <w:rFonts w:ascii="Viga" w:eastAsia="Viga" w:hAnsi="Viga" w:cs="Viga"/>
          <w:sz w:val="24"/>
          <w:szCs w:val="24"/>
        </w:rPr>
        <w:t>1/1 dogi 7 siiniga</w:t>
      </w:r>
    </w:p>
    <w:p w14:paraId="703E998F" w14:textId="77777777" w:rsidR="00BD4DD3" w:rsidRDefault="0092670E">
      <w:pPr>
        <w:spacing w:after="0"/>
        <w:jc w:val="both"/>
        <w:rPr>
          <w:rFonts w:ascii="Viga" w:eastAsia="Viga" w:hAnsi="Viga" w:cs="Viga"/>
          <w:sz w:val="24"/>
          <w:szCs w:val="24"/>
        </w:rPr>
      </w:pPr>
      <w:r>
        <w:rPr>
          <w:rFonts w:ascii="Viga" w:eastAsia="Viga" w:hAnsi="Viga" w:cs="Viga"/>
          <w:sz w:val="24"/>
          <w:szCs w:val="24"/>
        </w:rPr>
        <w:t>Puhastuskeemia sh kummikindad</w:t>
      </w:r>
    </w:p>
    <w:p w14:paraId="2C9605B3" w14:textId="77777777" w:rsidR="00BD4DD3" w:rsidRDefault="0092670E">
      <w:pPr>
        <w:spacing w:after="0"/>
        <w:jc w:val="both"/>
        <w:rPr>
          <w:rFonts w:ascii="Viga" w:eastAsia="Viga" w:hAnsi="Viga" w:cs="Viga"/>
          <w:sz w:val="24"/>
          <w:szCs w:val="24"/>
        </w:rPr>
      </w:pPr>
      <w:r>
        <w:rPr>
          <w:rFonts w:ascii="Viga" w:eastAsia="Viga" w:hAnsi="Viga" w:cs="Viga"/>
          <w:sz w:val="24"/>
          <w:szCs w:val="24"/>
        </w:rPr>
        <w:t>Vajadusel toidukile, foolium, küpsetuspaber</w:t>
      </w:r>
    </w:p>
    <w:p w14:paraId="12657C85" w14:textId="77777777" w:rsidR="00BD4DD3" w:rsidRDefault="0092670E">
      <w:pPr>
        <w:spacing w:after="0"/>
        <w:jc w:val="both"/>
        <w:rPr>
          <w:rFonts w:ascii="Viga" w:eastAsia="Viga" w:hAnsi="Viga" w:cs="Viga"/>
          <w:sz w:val="24"/>
          <w:szCs w:val="24"/>
        </w:rPr>
      </w:pPr>
      <w:r>
        <w:rPr>
          <w:rFonts w:ascii="Viga" w:eastAsia="Viga" w:hAnsi="Viga" w:cs="Viga"/>
          <w:sz w:val="24"/>
          <w:szCs w:val="24"/>
        </w:rPr>
        <w:t>5kw elektrit: kolm pistikupesa – pikendusjuhtmed võtab iga võistlejaise kaasa</w:t>
      </w:r>
    </w:p>
    <w:p w14:paraId="5A66C1A6" w14:textId="77777777" w:rsidR="00BD4DD3" w:rsidRDefault="00BD4DD3">
      <w:pPr>
        <w:spacing w:after="0"/>
        <w:jc w:val="both"/>
        <w:rPr>
          <w:rFonts w:ascii="Viga" w:eastAsia="Viga" w:hAnsi="Viga" w:cs="Viga"/>
          <w:sz w:val="24"/>
          <w:szCs w:val="24"/>
        </w:rPr>
      </w:pPr>
    </w:p>
    <w:p w14:paraId="331FD426" w14:textId="77777777" w:rsidR="00BD4DD3" w:rsidRDefault="0092670E">
      <w:pPr>
        <w:spacing w:after="0"/>
        <w:jc w:val="both"/>
        <w:rPr>
          <w:rFonts w:ascii="Viga" w:eastAsia="Viga" w:hAnsi="Viga" w:cs="Viga"/>
          <w:b/>
          <w:i/>
          <w:sz w:val="24"/>
          <w:szCs w:val="24"/>
          <w:u w:val="single"/>
        </w:rPr>
      </w:pPr>
      <w:r>
        <w:rPr>
          <w:rFonts w:ascii="Viga" w:eastAsia="Viga" w:hAnsi="Viga" w:cs="Viga"/>
          <w:b/>
          <w:i/>
          <w:sz w:val="24"/>
          <w:szCs w:val="24"/>
          <w:u w:val="single"/>
        </w:rPr>
        <w:t>Ühiskasutatavad seadmed on:</w:t>
      </w:r>
    </w:p>
    <w:p w14:paraId="671A7D49" w14:textId="3BA98110" w:rsidR="00BD4DD3" w:rsidRDefault="0092670E">
      <w:pPr>
        <w:spacing w:after="0"/>
        <w:jc w:val="both"/>
        <w:rPr>
          <w:rFonts w:ascii="Viga" w:eastAsia="Viga" w:hAnsi="Viga" w:cs="Viga"/>
          <w:sz w:val="24"/>
          <w:szCs w:val="24"/>
        </w:rPr>
      </w:pPr>
      <w:r>
        <w:rPr>
          <w:rFonts w:ascii="Viga" w:eastAsia="Viga" w:hAnsi="Viga" w:cs="Viga"/>
          <w:sz w:val="24"/>
          <w:szCs w:val="24"/>
        </w:rPr>
        <w:t>Va</w:t>
      </w:r>
      <w:r w:rsidR="00B870AD">
        <w:rPr>
          <w:rFonts w:ascii="Viga" w:eastAsia="Viga" w:hAnsi="Viga" w:cs="Viga"/>
          <w:sz w:val="24"/>
          <w:szCs w:val="24"/>
        </w:rPr>
        <w:t>a</w:t>
      </w:r>
      <w:r>
        <w:rPr>
          <w:rFonts w:ascii="Viga" w:eastAsia="Viga" w:hAnsi="Viga" w:cs="Viga"/>
          <w:sz w:val="24"/>
          <w:szCs w:val="24"/>
        </w:rPr>
        <w:t>kumaparaat (kotid peab iga võistleja ise kaasa võtma)</w:t>
      </w:r>
    </w:p>
    <w:p w14:paraId="4173CF36" w14:textId="14F1B3A0" w:rsidR="00BD4DD3" w:rsidRDefault="0092670E">
      <w:pPr>
        <w:spacing w:after="0"/>
        <w:jc w:val="both"/>
        <w:rPr>
          <w:rFonts w:ascii="Viga" w:eastAsia="Viga" w:hAnsi="Viga" w:cs="Viga"/>
          <w:sz w:val="24"/>
          <w:szCs w:val="24"/>
        </w:rPr>
      </w:pPr>
      <w:bookmarkStart w:id="6" w:name="_Hlk133168057"/>
      <w:r>
        <w:rPr>
          <w:rFonts w:ascii="Viga" w:eastAsia="Viga" w:hAnsi="Viga" w:cs="Viga"/>
          <w:sz w:val="24"/>
          <w:szCs w:val="24"/>
        </w:rPr>
        <w:t>Kiirkülmuti</w:t>
      </w:r>
      <w:r w:rsidR="008D0DCE">
        <w:rPr>
          <w:rFonts w:ascii="Viga" w:eastAsia="Viga" w:hAnsi="Viga" w:cs="Viga"/>
          <w:sz w:val="24"/>
          <w:szCs w:val="24"/>
        </w:rPr>
        <w:t>/jahuti</w:t>
      </w:r>
      <w:r w:rsidR="00BD710E">
        <w:rPr>
          <w:rFonts w:ascii="Viga" w:eastAsia="Viga" w:hAnsi="Viga" w:cs="Viga"/>
          <w:sz w:val="24"/>
          <w:szCs w:val="24"/>
        </w:rPr>
        <w:t xml:space="preserve"> (üks seade, mitte kaks eraldi)</w:t>
      </w:r>
      <w:bookmarkEnd w:id="6"/>
    </w:p>
    <w:p w14:paraId="0FB814AF" w14:textId="77777777" w:rsidR="00BD4DD3" w:rsidRDefault="0092670E">
      <w:pPr>
        <w:spacing w:after="0"/>
        <w:jc w:val="both"/>
        <w:rPr>
          <w:rFonts w:ascii="Viga" w:eastAsia="Viga" w:hAnsi="Viga" w:cs="Viga"/>
          <w:sz w:val="24"/>
          <w:szCs w:val="24"/>
        </w:rPr>
      </w:pPr>
      <w:r>
        <w:rPr>
          <w:rFonts w:ascii="Viga" w:eastAsia="Viga" w:hAnsi="Viga" w:cs="Viga"/>
          <w:sz w:val="24"/>
          <w:szCs w:val="24"/>
        </w:rPr>
        <w:t>Töökohtadega esmane tutvumine toimub võistluspäeva hommikul.</w:t>
      </w:r>
    </w:p>
    <w:p w14:paraId="5945074A" w14:textId="77777777" w:rsidR="00BD710E" w:rsidRDefault="0092670E">
      <w:pPr>
        <w:spacing w:after="0"/>
        <w:jc w:val="both"/>
        <w:rPr>
          <w:rFonts w:ascii="Viga" w:eastAsia="Viga" w:hAnsi="Viga" w:cs="Viga"/>
          <w:sz w:val="24"/>
          <w:szCs w:val="24"/>
        </w:rPr>
      </w:pPr>
      <w:r>
        <w:rPr>
          <w:rFonts w:ascii="Viga" w:eastAsia="Viga" w:hAnsi="Viga" w:cs="Viga"/>
          <w:sz w:val="24"/>
          <w:szCs w:val="24"/>
        </w:rPr>
        <w:t xml:space="preserve">Individuaalseid elektrilisi seadmeid võib iga võistleja kaasa tuua koguvõimsusega mitte üle 5KW. </w:t>
      </w:r>
    </w:p>
    <w:p w14:paraId="4728B642" w14:textId="77777777" w:rsidR="00BD710E" w:rsidRDefault="00BD710E">
      <w:pPr>
        <w:spacing w:after="0"/>
        <w:jc w:val="both"/>
        <w:rPr>
          <w:rFonts w:ascii="Viga" w:eastAsia="Viga" w:hAnsi="Viga" w:cs="Viga"/>
          <w:sz w:val="24"/>
          <w:szCs w:val="24"/>
        </w:rPr>
      </w:pPr>
    </w:p>
    <w:p w14:paraId="23FE3985" w14:textId="48357DD2" w:rsidR="00BD4DD3" w:rsidRDefault="0092670E">
      <w:pPr>
        <w:spacing w:after="0"/>
        <w:jc w:val="both"/>
        <w:rPr>
          <w:rFonts w:ascii="Viga" w:eastAsia="Viga" w:hAnsi="Viga" w:cs="Viga"/>
          <w:sz w:val="24"/>
          <w:szCs w:val="24"/>
        </w:rPr>
      </w:pPr>
      <w:r>
        <w:rPr>
          <w:rFonts w:ascii="Viga" w:eastAsia="Viga" w:hAnsi="Viga" w:cs="Viga"/>
          <w:sz w:val="24"/>
          <w:szCs w:val="24"/>
        </w:rPr>
        <w:t xml:space="preserve">Väikevahendid (kulbid, lõikelauad, visplid, pannid, potid jne) peavad võistlejad ise kaasa võtma. Lämmastiku ja kuiva jää kasutamine on lubatud, kui see on kaasa võetud. Lisainfot saab korraldustoimkonnajuhilt. </w:t>
      </w:r>
    </w:p>
    <w:p w14:paraId="39DDD2F1" w14:textId="77777777" w:rsidR="00295581" w:rsidRDefault="00295581">
      <w:pPr>
        <w:spacing w:after="0"/>
        <w:jc w:val="both"/>
        <w:rPr>
          <w:rFonts w:ascii="Viga" w:eastAsia="Viga" w:hAnsi="Viga" w:cs="Viga"/>
          <w:sz w:val="24"/>
          <w:szCs w:val="24"/>
        </w:rPr>
      </w:pPr>
    </w:p>
    <w:p w14:paraId="6AF162C7" w14:textId="6C0E19FB" w:rsidR="00BD4DD3" w:rsidRPr="00295581" w:rsidRDefault="0092670E" w:rsidP="00295581">
      <w:pPr>
        <w:pStyle w:val="Titre1"/>
        <w:numPr>
          <w:ilvl w:val="0"/>
          <w:numId w:val="6"/>
        </w:numPr>
        <w:spacing w:before="120" w:after="120"/>
        <w:rPr>
          <w:rFonts w:ascii="Viga" w:eastAsia="Viga" w:hAnsi="Viga" w:cs="Viga"/>
          <w:color w:val="auto"/>
          <w:sz w:val="28"/>
          <w:szCs w:val="28"/>
        </w:rPr>
      </w:pPr>
      <w:r w:rsidRPr="00295581">
        <w:rPr>
          <w:rFonts w:ascii="Viga" w:eastAsia="Viga" w:hAnsi="Viga" w:cs="Viga"/>
          <w:color w:val="auto"/>
          <w:sz w:val="28"/>
          <w:szCs w:val="28"/>
        </w:rPr>
        <w:t>Autasustamine</w:t>
      </w:r>
    </w:p>
    <w:p w14:paraId="496766BA" w14:textId="6A8FCD86" w:rsidR="00BD4DD3" w:rsidRDefault="0092670E">
      <w:pPr>
        <w:spacing w:after="0"/>
        <w:jc w:val="both"/>
        <w:rPr>
          <w:rFonts w:ascii="Viga" w:eastAsia="Viga" w:hAnsi="Viga" w:cs="Viga"/>
          <w:sz w:val="24"/>
          <w:szCs w:val="24"/>
        </w:rPr>
      </w:pPr>
      <w:bookmarkStart w:id="7" w:name="_heading=h.tyjcwt" w:colFirst="0" w:colLast="0"/>
      <w:bookmarkEnd w:id="7"/>
      <w:r>
        <w:rPr>
          <w:rFonts w:ascii="Viga" w:eastAsia="Viga" w:hAnsi="Viga" w:cs="Viga"/>
          <w:sz w:val="24"/>
          <w:szCs w:val="24"/>
        </w:rPr>
        <w:t>„Aasta Kokk 202</w:t>
      </w:r>
      <w:r w:rsidR="00B870AD">
        <w:rPr>
          <w:rFonts w:ascii="Viga" w:eastAsia="Viga" w:hAnsi="Viga" w:cs="Viga"/>
          <w:sz w:val="24"/>
          <w:szCs w:val="24"/>
        </w:rPr>
        <w:t>3</w:t>
      </w:r>
      <w:r>
        <w:rPr>
          <w:rFonts w:ascii="Viga" w:eastAsia="Viga" w:hAnsi="Viga" w:cs="Viga"/>
          <w:sz w:val="24"/>
          <w:szCs w:val="24"/>
        </w:rPr>
        <w:t xml:space="preserve">“ võistluse võitjale antakse Profexpo rändkarikas üheks aastaks. Esikolmikut autasustatakse Eesti Peakokkade Ühenduse koostööpartnerite auhindade, medali ja diplomiga. Muud auhinnad tehakse teatavaks septembris </w:t>
      </w:r>
      <w:hyperlink r:id="rId21" w:history="1">
        <w:r w:rsidRPr="005469C9">
          <w:rPr>
            <w:rStyle w:val="Lienhypertexte"/>
            <w:rFonts w:ascii="Viga" w:eastAsia="Viga" w:hAnsi="Viga" w:cs="Viga"/>
            <w:sz w:val="24"/>
            <w:szCs w:val="24"/>
          </w:rPr>
          <w:t>EPÜ kodulehel</w:t>
        </w:r>
      </w:hyperlink>
      <w:r w:rsidR="005469C9">
        <w:rPr>
          <w:rFonts w:ascii="Viga" w:eastAsia="Viga" w:hAnsi="Viga" w:cs="Viga"/>
          <w:sz w:val="24"/>
          <w:szCs w:val="24"/>
        </w:rPr>
        <w:t>.</w:t>
      </w:r>
    </w:p>
    <w:p w14:paraId="1EDCBFEB" w14:textId="77777777" w:rsidR="00BD4DD3" w:rsidRDefault="0092670E">
      <w:pPr>
        <w:spacing w:after="0"/>
        <w:jc w:val="both"/>
        <w:rPr>
          <w:rFonts w:ascii="Viga" w:eastAsia="Viga" w:hAnsi="Viga" w:cs="Viga"/>
          <w:b/>
          <w:sz w:val="24"/>
          <w:szCs w:val="24"/>
        </w:rPr>
      </w:pPr>
      <w:r>
        <w:rPr>
          <w:rFonts w:ascii="Viga" w:eastAsia="Viga" w:hAnsi="Viga" w:cs="Viga"/>
          <w:b/>
          <w:sz w:val="24"/>
          <w:szCs w:val="24"/>
        </w:rPr>
        <w:t>Kui esikolmik omandab rohkem kui 75% punktidest omistatakse neile lisaks ka Vanemkokk tase 5 kutse (eeldusel, et töökogemus kokana on vähemalt 4 aastat).</w:t>
      </w:r>
    </w:p>
    <w:p w14:paraId="15BB65C0" w14:textId="77777777" w:rsidR="00BD4DD3" w:rsidRDefault="0092670E">
      <w:pPr>
        <w:pStyle w:val="Titre1"/>
        <w:spacing w:before="120" w:after="120"/>
        <w:rPr>
          <w:rFonts w:ascii="Viga" w:eastAsia="Viga" w:hAnsi="Viga" w:cs="Viga"/>
          <w:color w:val="632423"/>
          <w:sz w:val="24"/>
          <w:szCs w:val="24"/>
        </w:rPr>
      </w:pPr>
      <w:r>
        <w:rPr>
          <w:rFonts w:ascii="Viga" w:eastAsia="Viga" w:hAnsi="Viga" w:cs="Viga"/>
          <w:color w:val="632423"/>
          <w:sz w:val="24"/>
          <w:szCs w:val="24"/>
        </w:rPr>
        <w:t>Osavõtumaks</w:t>
      </w:r>
    </w:p>
    <w:p w14:paraId="545DC8FE" w14:textId="6A7A6C63" w:rsidR="005469C9" w:rsidRDefault="005469C9" w:rsidP="005469C9">
      <w:pPr>
        <w:spacing w:after="0"/>
        <w:jc w:val="both"/>
        <w:rPr>
          <w:rFonts w:ascii="Viga" w:eastAsia="Viga" w:hAnsi="Viga" w:cs="Viga"/>
          <w:color w:val="000000"/>
          <w:sz w:val="24"/>
          <w:szCs w:val="24"/>
        </w:rPr>
      </w:pPr>
      <w:bookmarkStart w:id="8" w:name="_heading=h.3dy6vkm" w:colFirst="0" w:colLast="0"/>
      <w:bookmarkEnd w:id="8"/>
      <w:r>
        <w:rPr>
          <w:rFonts w:ascii="Viga" w:eastAsia="Viga" w:hAnsi="Viga" w:cs="Viga"/>
          <w:sz w:val="24"/>
          <w:szCs w:val="24"/>
        </w:rPr>
        <w:t xml:space="preserve">Võistluse „Aasta Kokk 2023“ osavõtumaks on Eesti Peakokkade Ühenduse liikmetele 50 eurot, mitte-liikmetele 100 eurot. Osavõtumaks tasutakse koos eelvooru tööde esitamisega hiljemalt </w:t>
      </w:r>
      <w:r>
        <w:rPr>
          <w:rFonts w:ascii="Viga" w:eastAsia="Viga" w:hAnsi="Viga" w:cs="Viga"/>
          <w:b/>
          <w:sz w:val="24"/>
          <w:szCs w:val="24"/>
          <w:u w:val="single"/>
        </w:rPr>
        <w:t>16. oktoobriks</w:t>
      </w:r>
      <w:r>
        <w:rPr>
          <w:rFonts w:ascii="Viga" w:eastAsia="Viga" w:hAnsi="Viga" w:cs="Viga"/>
          <w:sz w:val="24"/>
          <w:szCs w:val="24"/>
        </w:rPr>
        <w:t xml:space="preserve"> Eesti Peakokkade Ühenduse arvele.</w:t>
      </w:r>
      <w:r>
        <w:rPr>
          <w:rFonts w:ascii="Viga" w:eastAsia="Viga" w:hAnsi="Viga" w:cs="Viga"/>
          <w:color w:val="000000"/>
          <w:sz w:val="24"/>
          <w:szCs w:val="24"/>
        </w:rPr>
        <w:t xml:space="preserve"> </w:t>
      </w:r>
    </w:p>
    <w:p w14:paraId="2CF49F9A" w14:textId="1DFDF388" w:rsidR="005469C9" w:rsidRDefault="005469C9" w:rsidP="005469C9">
      <w:pPr>
        <w:spacing w:after="0"/>
        <w:jc w:val="both"/>
        <w:rPr>
          <w:rFonts w:ascii="Viga" w:eastAsia="Viga" w:hAnsi="Viga" w:cs="Viga"/>
          <w:color w:val="000000"/>
          <w:sz w:val="24"/>
          <w:szCs w:val="24"/>
        </w:rPr>
      </w:pPr>
      <w:r>
        <w:rPr>
          <w:rFonts w:ascii="Viga" w:eastAsia="Viga" w:hAnsi="Viga" w:cs="Viga"/>
          <w:color w:val="000000"/>
          <w:sz w:val="24"/>
          <w:szCs w:val="24"/>
        </w:rPr>
        <w:t xml:space="preserve">MTÜ Eesti Peakokkade Ühendus, LHV pank, arvelduskonto </w:t>
      </w:r>
      <w:r>
        <w:rPr>
          <w:rFonts w:ascii="Viga" w:eastAsia="Viga" w:hAnsi="Viga" w:cs="Viga"/>
          <w:color w:val="632423"/>
          <w:sz w:val="24"/>
          <w:szCs w:val="24"/>
        </w:rPr>
        <w:t xml:space="preserve">EE927700771003115409. </w:t>
      </w:r>
      <w:r>
        <w:rPr>
          <w:rFonts w:ascii="Viga" w:eastAsia="Viga" w:hAnsi="Viga" w:cs="Viga"/>
          <w:color w:val="000000"/>
          <w:sz w:val="24"/>
          <w:szCs w:val="24"/>
        </w:rPr>
        <w:t>Maksekorraldusel märkida AASTA KOKK 2023 ja VÕISTLEJA NIMI. Finaali mittepääsenutele osavõtumaksu ei tagastata.</w:t>
      </w:r>
    </w:p>
    <w:p w14:paraId="345A85C2" w14:textId="77777777" w:rsidR="005469C9" w:rsidRDefault="005469C9" w:rsidP="005469C9">
      <w:pPr>
        <w:spacing w:after="0"/>
        <w:jc w:val="both"/>
        <w:rPr>
          <w:rFonts w:ascii="Viga" w:eastAsia="Viga" w:hAnsi="Viga" w:cs="Viga"/>
          <w:sz w:val="24"/>
          <w:szCs w:val="24"/>
        </w:rPr>
      </w:pPr>
    </w:p>
    <w:p w14:paraId="6A02D45F" w14:textId="77777777" w:rsidR="00BD4DD3" w:rsidRDefault="0092670E">
      <w:pPr>
        <w:pStyle w:val="Titre1"/>
        <w:spacing w:before="120" w:after="120"/>
        <w:rPr>
          <w:rFonts w:ascii="Viga" w:eastAsia="Viga" w:hAnsi="Viga" w:cs="Viga"/>
          <w:color w:val="632423"/>
          <w:sz w:val="24"/>
          <w:szCs w:val="24"/>
        </w:rPr>
      </w:pPr>
      <w:r>
        <w:rPr>
          <w:rFonts w:ascii="Viga" w:eastAsia="Viga" w:hAnsi="Viga" w:cs="Viga"/>
          <w:color w:val="632423"/>
          <w:sz w:val="24"/>
          <w:szCs w:val="24"/>
        </w:rPr>
        <w:t>Täiendav informatsioon</w:t>
      </w:r>
    </w:p>
    <w:p w14:paraId="099A3986" w14:textId="77777777" w:rsidR="00BD4DD3" w:rsidRDefault="0092670E">
      <w:pPr>
        <w:spacing w:after="0"/>
        <w:rPr>
          <w:rFonts w:ascii="Viga" w:eastAsia="Viga" w:hAnsi="Viga" w:cs="Viga"/>
          <w:color w:val="000000"/>
          <w:sz w:val="24"/>
          <w:szCs w:val="24"/>
        </w:rPr>
      </w:pPr>
      <w:r>
        <w:rPr>
          <w:rFonts w:ascii="Viga" w:eastAsia="Viga" w:hAnsi="Viga" w:cs="Viga"/>
          <w:color w:val="000000"/>
          <w:sz w:val="24"/>
          <w:szCs w:val="24"/>
        </w:rPr>
        <w:t>Eesti Peakokkade Ühendus</w:t>
      </w:r>
    </w:p>
    <w:p w14:paraId="7C9D8A90" w14:textId="77777777" w:rsidR="00BD4DD3" w:rsidRDefault="0092670E">
      <w:pPr>
        <w:spacing w:after="0"/>
        <w:rPr>
          <w:rFonts w:ascii="Viga" w:eastAsia="Viga" w:hAnsi="Viga" w:cs="Viga"/>
          <w:color w:val="000000"/>
          <w:sz w:val="24"/>
          <w:szCs w:val="24"/>
        </w:rPr>
      </w:pPr>
      <w:r>
        <w:rPr>
          <w:rFonts w:ascii="Viga" w:eastAsia="Viga" w:hAnsi="Viga" w:cs="Viga"/>
          <w:color w:val="000000"/>
          <w:sz w:val="24"/>
          <w:szCs w:val="24"/>
        </w:rPr>
        <w:t>Taigo Lepik, korraldustoimkonna juht</w:t>
      </w:r>
    </w:p>
    <w:p w14:paraId="42D9C20E" w14:textId="77777777" w:rsidR="00BD4DD3" w:rsidRDefault="0092670E">
      <w:pPr>
        <w:spacing w:after="0"/>
        <w:rPr>
          <w:rFonts w:ascii="Viga" w:eastAsia="Viga" w:hAnsi="Viga" w:cs="Viga"/>
          <w:color w:val="000000"/>
          <w:sz w:val="24"/>
          <w:szCs w:val="24"/>
        </w:rPr>
      </w:pPr>
      <w:r>
        <w:rPr>
          <w:rFonts w:ascii="Viga" w:eastAsia="Viga" w:hAnsi="Viga" w:cs="Viga"/>
          <w:color w:val="000000"/>
          <w:sz w:val="24"/>
          <w:szCs w:val="24"/>
        </w:rPr>
        <w:t>Tel: 56505698</w:t>
      </w:r>
    </w:p>
    <w:p w14:paraId="36F663C9" w14:textId="1BE2C453" w:rsidR="00BD4DD3" w:rsidRDefault="0092670E">
      <w:pPr>
        <w:spacing w:after="0"/>
        <w:rPr>
          <w:rFonts w:ascii="Viga" w:eastAsia="Viga" w:hAnsi="Viga" w:cs="Viga"/>
          <w:color w:val="632423"/>
          <w:sz w:val="24"/>
          <w:szCs w:val="24"/>
        </w:rPr>
      </w:pPr>
      <w:bookmarkStart w:id="9" w:name="_Hlk133167888"/>
      <w:r>
        <w:rPr>
          <w:rFonts w:ascii="Viga" w:eastAsia="Viga" w:hAnsi="Viga" w:cs="Viga"/>
          <w:color w:val="000000"/>
          <w:sz w:val="24"/>
          <w:szCs w:val="24"/>
        </w:rPr>
        <w:t xml:space="preserve">E-post: </w:t>
      </w:r>
      <w:hyperlink r:id="rId22">
        <w:r>
          <w:rPr>
            <w:rFonts w:ascii="Viga" w:eastAsia="Viga" w:hAnsi="Viga" w:cs="Viga"/>
            <w:color w:val="632423"/>
            <w:sz w:val="24"/>
            <w:szCs w:val="24"/>
            <w:u w:val="single"/>
          </w:rPr>
          <w:t>voistlused@chef.ee</w:t>
        </w:r>
      </w:hyperlink>
      <w:r w:rsidR="00295581">
        <w:rPr>
          <w:rFonts w:ascii="Viga" w:eastAsia="Viga" w:hAnsi="Viga" w:cs="Viga"/>
          <w:color w:val="632423"/>
          <w:sz w:val="24"/>
          <w:szCs w:val="24"/>
          <w:u w:val="single"/>
        </w:rPr>
        <w:t>; chef@chef.ee</w:t>
      </w:r>
    </w:p>
    <w:p w14:paraId="255EE18D" w14:textId="32E304FB" w:rsidR="00BD4DD3" w:rsidRDefault="0092670E">
      <w:pPr>
        <w:spacing w:after="0"/>
        <w:jc w:val="both"/>
        <w:rPr>
          <w:rStyle w:val="Lienhypertexte"/>
          <w:rFonts w:ascii="Viga" w:eastAsia="Viga" w:hAnsi="Viga" w:cs="Viga"/>
          <w:sz w:val="24"/>
          <w:szCs w:val="24"/>
        </w:rPr>
      </w:pPr>
      <w:bookmarkStart w:id="10" w:name="_heading=h.1t3h5sf" w:colFirst="0" w:colLast="0"/>
      <w:bookmarkEnd w:id="10"/>
      <w:r>
        <w:rPr>
          <w:rFonts w:ascii="Viga" w:eastAsia="Viga" w:hAnsi="Viga" w:cs="Viga"/>
          <w:b/>
          <w:color w:val="000000"/>
          <w:sz w:val="24"/>
          <w:szCs w:val="24"/>
        </w:rPr>
        <w:t>Info võistluste kohta</w:t>
      </w:r>
      <w:r>
        <w:rPr>
          <w:rFonts w:ascii="Viga" w:eastAsia="Viga" w:hAnsi="Viga" w:cs="Viga"/>
          <w:color w:val="000000"/>
          <w:sz w:val="24"/>
          <w:szCs w:val="24"/>
        </w:rPr>
        <w:t xml:space="preserve">: </w:t>
      </w:r>
      <w:hyperlink r:id="rId23" w:history="1">
        <w:r w:rsidR="005469C9" w:rsidRPr="005469C9">
          <w:rPr>
            <w:rStyle w:val="Lienhypertexte"/>
            <w:rFonts w:ascii="Viga" w:eastAsia="Viga" w:hAnsi="Viga" w:cs="Viga"/>
            <w:sz w:val="24"/>
            <w:szCs w:val="24"/>
          </w:rPr>
          <w:t>EPÜ kodulehel</w:t>
        </w:r>
      </w:hyperlink>
      <w:r w:rsidR="00295581">
        <w:rPr>
          <w:rFonts w:ascii="Viga" w:eastAsia="Viga" w:hAnsi="Viga" w:cs="Viga"/>
          <w:color w:val="632423"/>
          <w:sz w:val="24"/>
          <w:szCs w:val="24"/>
        </w:rPr>
        <w:t xml:space="preserve"> ja </w:t>
      </w:r>
      <w:r w:rsidR="00295581">
        <w:rPr>
          <w:rFonts w:ascii="Viga" w:eastAsia="Viga" w:hAnsi="Viga" w:cs="Viga"/>
          <w:sz w:val="24"/>
          <w:szCs w:val="24"/>
        </w:rPr>
        <w:t>EPÜ</w:t>
      </w:r>
      <w:r>
        <w:rPr>
          <w:rFonts w:ascii="Viga" w:eastAsia="Viga" w:hAnsi="Viga" w:cs="Viga"/>
          <w:sz w:val="24"/>
          <w:szCs w:val="24"/>
        </w:rPr>
        <w:t xml:space="preserve"> </w:t>
      </w:r>
      <w:hyperlink r:id="rId24" w:history="1">
        <w:r w:rsidRPr="00295581">
          <w:rPr>
            <w:rStyle w:val="Lienhypertexte"/>
            <w:rFonts w:ascii="Viga" w:eastAsia="Viga" w:hAnsi="Viga" w:cs="Viga"/>
            <w:sz w:val="24"/>
            <w:szCs w:val="24"/>
          </w:rPr>
          <w:t>Facebooki leheküljel</w:t>
        </w:r>
      </w:hyperlink>
      <w:bookmarkEnd w:id="9"/>
    </w:p>
    <w:p w14:paraId="4D6CC20B" w14:textId="77777777" w:rsidR="00772C96" w:rsidRDefault="00772C96">
      <w:pPr>
        <w:spacing w:after="0"/>
        <w:jc w:val="both"/>
        <w:rPr>
          <w:rStyle w:val="Lienhypertexte"/>
          <w:rFonts w:ascii="Viga" w:eastAsia="Viga" w:hAnsi="Viga" w:cs="Viga"/>
          <w:sz w:val="24"/>
          <w:szCs w:val="24"/>
        </w:rPr>
      </w:pPr>
    </w:p>
    <w:p w14:paraId="3DA66017" w14:textId="6F17A760" w:rsidR="00772C96" w:rsidRDefault="00772C96" w:rsidP="00772C96">
      <w:pPr>
        <w:spacing w:after="0" w:line="240" w:lineRule="auto"/>
        <w:jc w:val="both"/>
        <w:rPr>
          <w:rFonts w:ascii="Viga" w:eastAsia="Viga" w:hAnsi="Viga" w:cs="Viga"/>
          <w:sz w:val="24"/>
          <w:szCs w:val="24"/>
        </w:rPr>
      </w:pPr>
      <w:r>
        <w:rPr>
          <w:rFonts w:ascii="Viga" w:eastAsia="Viga" w:hAnsi="Viga" w:cs="Viga"/>
          <w:sz w:val="24"/>
          <w:szCs w:val="24"/>
        </w:rPr>
        <w:lastRenderedPageBreak/>
        <w:t>NB! Võistlusele on tasuta sissepääs ainult võistlejal, abilisel ja mentoril. Kõik ülejäänud pealtvaatajad peavad ostma pääsme. Tasuta parkimine ainult võistlusega seotud autole.</w:t>
      </w:r>
    </w:p>
    <w:p w14:paraId="6B1FCA72" w14:textId="77777777" w:rsidR="00772C96" w:rsidRDefault="00772C96">
      <w:pPr>
        <w:spacing w:after="0"/>
        <w:jc w:val="both"/>
        <w:rPr>
          <w:rFonts w:ascii="Viga" w:eastAsia="Viga" w:hAnsi="Viga" w:cs="Viga"/>
          <w:color w:val="0000FF"/>
          <w:sz w:val="24"/>
          <w:szCs w:val="24"/>
          <w:u w:val="single"/>
        </w:rPr>
      </w:pPr>
    </w:p>
    <w:sectPr w:rsidR="00772C96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851" w:right="1134" w:bottom="851" w:left="1418" w:header="709" w:footer="3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7134F" w14:textId="77777777" w:rsidR="00FE00B9" w:rsidRDefault="00FE00B9">
      <w:pPr>
        <w:spacing w:after="0" w:line="240" w:lineRule="auto"/>
      </w:pPr>
      <w:r>
        <w:separator/>
      </w:r>
    </w:p>
  </w:endnote>
  <w:endnote w:type="continuationSeparator" w:id="0">
    <w:p w14:paraId="72EE75C2" w14:textId="77777777" w:rsidR="00FE00B9" w:rsidRDefault="00FE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ga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47BE" w14:textId="77777777" w:rsidR="00BD4DD3" w:rsidRDefault="009267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3E20105" w14:textId="77777777" w:rsidR="00BD4DD3" w:rsidRDefault="00BD4D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E87E" w14:textId="27478DF9" w:rsidR="00BD4DD3" w:rsidRDefault="0092670E" w:rsidP="009E6DD9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spacing w:before="200" w:after="0"/>
      <w:ind w:right="357"/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Aasta Kokk 202</w:t>
    </w:r>
    <w:r w:rsidR="009E6DD9">
      <w:rPr>
        <w:rFonts w:ascii="Arial" w:eastAsia="Arial" w:hAnsi="Arial" w:cs="Arial"/>
        <w:b/>
        <w:color w:val="000000"/>
        <w:sz w:val="20"/>
        <w:szCs w:val="20"/>
      </w:rPr>
      <w:t xml:space="preserve">3 </w:t>
    </w:r>
    <w:r>
      <w:rPr>
        <w:rFonts w:ascii="Arial" w:eastAsia="Arial" w:hAnsi="Arial" w:cs="Arial"/>
        <w:b/>
        <w:color w:val="000000"/>
        <w:sz w:val="20"/>
        <w:szCs w:val="20"/>
      </w:rPr>
      <w:t>osalemistingimused</w:t>
    </w:r>
  </w:p>
  <w:p w14:paraId="144EDADB" w14:textId="77777777" w:rsidR="00BD4DD3" w:rsidRDefault="0092670E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ind w:right="360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643BD">
      <w:rPr>
        <w:noProof/>
        <w:color w:val="000000"/>
      </w:rPr>
      <w:t>4</w:t>
    </w:r>
    <w:r>
      <w:rPr>
        <w:color w:val="000000"/>
      </w:rPr>
      <w:fldChar w:fldCharType="end"/>
    </w:r>
    <w:r>
      <w:rPr>
        <w:color w:val="000000"/>
      </w:rPr>
      <w:t xml:space="preserve"> /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8643BD">
      <w:rPr>
        <w:noProof/>
        <w:color w:val="000000"/>
      </w:rPr>
      <w:t>4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0C423" w14:textId="77777777" w:rsidR="00BD4DD3" w:rsidRDefault="00BD4D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1728D" w14:textId="77777777" w:rsidR="00FE00B9" w:rsidRDefault="00FE00B9">
      <w:pPr>
        <w:spacing w:after="0" w:line="240" w:lineRule="auto"/>
      </w:pPr>
      <w:r>
        <w:separator/>
      </w:r>
    </w:p>
  </w:footnote>
  <w:footnote w:type="continuationSeparator" w:id="0">
    <w:p w14:paraId="5C371210" w14:textId="77777777" w:rsidR="00FE00B9" w:rsidRDefault="00FE0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1E974" w14:textId="77777777" w:rsidR="00BD4DD3" w:rsidRDefault="00BD4D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E2B3" w14:textId="77777777" w:rsidR="00BD4DD3" w:rsidRDefault="00BD4D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47A0" w14:textId="77777777" w:rsidR="00BD4DD3" w:rsidRDefault="00BD4D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7F81"/>
    <w:multiLevelType w:val="multilevel"/>
    <w:tmpl w:val="82AED9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13375C"/>
    <w:multiLevelType w:val="multilevel"/>
    <w:tmpl w:val="2CCC125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62CC7"/>
    <w:multiLevelType w:val="multilevel"/>
    <w:tmpl w:val="0C92B120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38C4F64"/>
    <w:multiLevelType w:val="multilevel"/>
    <w:tmpl w:val="F1BA10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F1961BF"/>
    <w:multiLevelType w:val="multilevel"/>
    <w:tmpl w:val="5C2EC7E8"/>
    <w:lvl w:ilvl="0">
      <w:start w:val="1"/>
      <w:numFmt w:val="decimal"/>
      <w:lvlText w:val="%1."/>
      <w:lvlJc w:val="left"/>
      <w:pPr>
        <w:ind w:left="644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413C1"/>
    <w:multiLevelType w:val="multilevel"/>
    <w:tmpl w:val="EAF0C1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76482012">
    <w:abstractNumId w:val="1"/>
  </w:num>
  <w:num w:numId="2" w16cid:durableId="1631939446">
    <w:abstractNumId w:val="0"/>
  </w:num>
  <w:num w:numId="3" w16cid:durableId="1520002976">
    <w:abstractNumId w:val="5"/>
  </w:num>
  <w:num w:numId="4" w16cid:durableId="521630186">
    <w:abstractNumId w:val="2"/>
  </w:num>
  <w:num w:numId="5" w16cid:durableId="766972954">
    <w:abstractNumId w:val="3"/>
  </w:num>
  <w:num w:numId="6" w16cid:durableId="1627481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DD3"/>
    <w:rsid w:val="00081689"/>
    <w:rsid w:val="00295581"/>
    <w:rsid w:val="00306331"/>
    <w:rsid w:val="003560CB"/>
    <w:rsid w:val="00391521"/>
    <w:rsid w:val="003B39F5"/>
    <w:rsid w:val="004102EC"/>
    <w:rsid w:val="005469C9"/>
    <w:rsid w:val="00772C96"/>
    <w:rsid w:val="0082089E"/>
    <w:rsid w:val="008643BD"/>
    <w:rsid w:val="008D0DCE"/>
    <w:rsid w:val="008F2E90"/>
    <w:rsid w:val="0092670E"/>
    <w:rsid w:val="0095224B"/>
    <w:rsid w:val="009E6DD9"/>
    <w:rsid w:val="00A06675"/>
    <w:rsid w:val="00AD7784"/>
    <w:rsid w:val="00B0308A"/>
    <w:rsid w:val="00B870AD"/>
    <w:rsid w:val="00BD4DD3"/>
    <w:rsid w:val="00BD710E"/>
    <w:rsid w:val="00C620B0"/>
    <w:rsid w:val="00C75965"/>
    <w:rsid w:val="00D1698B"/>
    <w:rsid w:val="00DC5770"/>
    <w:rsid w:val="00E5344F"/>
    <w:rsid w:val="00E62D6B"/>
    <w:rsid w:val="00E7466D"/>
    <w:rsid w:val="00F00553"/>
    <w:rsid w:val="00FE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3024"/>
  <w15:docId w15:val="{F044084F-EE82-4CC4-82C7-299E15AA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t-EE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366091"/>
      <w:sz w:val="36"/>
      <w:szCs w:val="36"/>
      <w:u w:val="single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after="0" w:line="240" w:lineRule="auto"/>
      <w:ind w:left="720" w:hanging="360"/>
      <w:outlineLvl w:val="1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keepLines/>
      <w:spacing w:after="0" w:line="240" w:lineRule="auto"/>
      <w:ind w:left="357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tabs>
        <w:tab w:val="left" w:pos="851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642A5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308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955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muhemahe.ee/" TargetMode="External"/><Relationship Id="rId18" Type="http://schemas.openxmlformats.org/officeDocument/2006/relationships/hyperlink" Target="https://www.pajumae.ee/kontakt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chef.ee/aasta-kokk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rankkutter.ee/kontaktid-2/" TargetMode="External"/><Relationship Id="rId17" Type="http://schemas.openxmlformats.org/officeDocument/2006/relationships/hyperlink" Target="https://loonatalu.ee/kontakt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ood.moe.ee/shop/olu/muddis-kanarbik-purk/" TargetMode="External"/><Relationship Id="rId20" Type="http://schemas.openxmlformats.org/officeDocument/2006/relationships/hyperlink" Target="https://foodstudio.ee/tooted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f.ee/uritused/aasta-kokk" TargetMode="External"/><Relationship Id="rId24" Type="http://schemas.openxmlformats.org/officeDocument/2006/relationships/hyperlink" Target="http://www.facebook.com/EstonianChefsAssociation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asulaaed.ee/ounad/" TargetMode="External"/><Relationship Id="rId23" Type="http://schemas.openxmlformats.org/officeDocument/2006/relationships/hyperlink" Target="https://chef.ee/aasta-kokk/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chef.ee/uritused/aasta-kokk" TargetMode="External"/><Relationship Id="rId19" Type="http://schemas.openxmlformats.org/officeDocument/2006/relationships/hyperlink" Target="https://luxveg.ee/kontakt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ef.ee/uritused/aasta-kokk" TargetMode="External"/><Relationship Id="rId14" Type="http://schemas.openxmlformats.org/officeDocument/2006/relationships/hyperlink" Target="https://sordivaramu.emu.ee/sort2.php?id=700" TargetMode="External"/><Relationship Id="rId22" Type="http://schemas.openxmlformats.org/officeDocument/2006/relationships/hyperlink" Target="mailto:voistlused@chef.ee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757BHWoX0XH9UnM+e3bQT4QdQQ==">AMUW2mWqpu118e81FH/xD4VzBAhgpd2UvUzvNdTFgdjU3pNFuxBJ455EMbYG37C4KKMCPpVbQj5WvU7G/4DeeDs4b8rsyRMHJLC/YxVOlibTK6VUCXVHFgHZLu0f6zcyISazPT0T07YeMzRyLdL/DmrYhuGgpPdeDMR2+QLkK4Us8l7bEvofB13fN1pC8yYud1vjDVCjXB/yneVFdzIAWWp0XUfh73rb7mx7P9pR9vDuo8IQcwluA34=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1408</Words>
  <Characters>8171</Characters>
  <Application>Microsoft Office Word</Application>
  <DocSecurity>0</DocSecurity>
  <Lines>68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Taigo Lepik</dc:creator>
  <cp:lastModifiedBy>Taigo Lepik</cp:lastModifiedBy>
  <cp:revision>10</cp:revision>
  <dcterms:created xsi:type="dcterms:W3CDTF">2023-02-18T20:55:00Z</dcterms:created>
  <dcterms:modified xsi:type="dcterms:W3CDTF">2023-08-09T19:16:00Z</dcterms:modified>
</cp:coreProperties>
</file>